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34" w:tblpY="120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660"/>
      </w:tblGrid>
      <w:tr w:rsidR="004173D7" w:rsidRPr="002518F1" w:rsidTr="007623F5">
        <w:trPr>
          <w:trHeight w:val="2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 (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ยุทธศาสตร์ด้านบริการเป็นเลิศ)</w:t>
            </w:r>
          </w:p>
        </w:tc>
      </w:tr>
      <w:tr w:rsidR="004173D7" w:rsidRPr="002518F1" w:rsidTr="007623F5">
        <w:trPr>
          <w:trHeight w:val="2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4173D7" w:rsidRPr="002518F1" w:rsidTr="007623F5">
        <w:trPr>
          <w:trHeight w:val="4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ind w:left="175" w:hanging="175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.โครงการการดูแลผู้ป่วยระยะท้ายแบบประคับประคองและการดูแลผู้ป่วยกึ่งเฉียบพลัน</w:t>
            </w:r>
          </w:p>
        </w:tc>
      </w:tr>
      <w:tr w:rsidR="004173D7" w:rsidRPr="002518F1" w:rsidTr="007623F5">
        <w:trPr>
          <w:trHeight w:val="2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4173D7" w:rsidRPr="002518F1" w:rsidTr="007623F5">
        <w:trPr>
          <w:trHeight w:val="2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ชื่อตัวชี้วัด 111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tabs>
                <w:tab w:val="left" w:pos="1770"/>
                <w:tab w:val="left" w:pos="9775"/>
              </w:tabs>
              <w:ind w:right="383"/>
              <w:contextualSpacing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1. ร้อยละการบรรเทาอาการปวดและจัดการอาการ</w:t>
            </w:r>
            <w:proofErr w:type="spellStart"/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ต่างๆ</w:t>
            </w:r>
            <w:proofErr w:type="spellEnd"/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ด้วย 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Strong Opioid Medication 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ในผู้ป่วยประคับประคองอย่างมีคุณภาพ (ร้อยละ 40)</w:t>
            </w:r>
          </w:p>
        </w:tc>
      </w:tr>
      <w:tr w:rsidR="004173D7" w:rsidRPr="002518F1" w:rsidTr="007623F5">
        <w:trPr>
          <w:trHeight w:val="8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pStyle w:val="Default"/>
              <w:contextualSpacing/>
              <w:rPr>
                <w:rFonts w:eastAsia="Calibri"/>
                <w:color w:val="FF0000"/>
                <w:sz w:val="32"/>
                <w:szCs w:val="32"/>
              </w:rPr>
            </w:pPr>
            <w:r w:rsidRPr="002518F1">
              <w:rPr>
                <w:sz w:val="32"/>
                <w:szCs w:val="32"/>
                <w:cs/>
              </w:rPr>
              <w:t>การบรรเทาอาการปวดและจัดการอาการ</w:t>
            </w:r>
            <w:proofErr w:type="spellStart"/>
            <w:r w:rsidRPr="002518F1">
              <w:rPr>
                <w:sz w:val="32"/>
                <w:szCs w:val="32"/>
                <w:cs/>
              </w:rPr>
              <w:t>ต่างๆ</w:t>
            </w:r>
            <w:proofErr w:type="spellEnd"/>
            <w:r w:rsidRPr="002518F1">
              <w:rPr>
                <w:sz w:val="32"/>
                <w:szCs w:val="32"/>
                <w:cs/>
              </w:rPr>
              <w:t xml:space="preserve"> ด้วย </w:t>
            </w:r>
            <w:r w:rsidRPr="002518F1">
              <w:rPr>
                <w:sz w:val="32"/>
                <w:szCs w:val="32"/>
              </w:rPr>
              <w:t xml:space="preserve">Strong Opioid Medication </w:t>
            </w:r>
            <w:r w:rsidRPr="002518F1">
              <w:rPr>
                <w:sz w:val="32"/>
                <w:szCs w:val="32"/>
                <w:cs/>
              </w:rPr>
              <w:t>ในผู้ป่วยประคับประคองอย่างมีคุณภาพ</w:t>
            </w:r>
            <w:r w:rsidRPr="002518F1">
              <w:rPr>
                <w:sz w:val="32"/>
                <w:szCs w:val="32"/>
              </w:rPr>
              <w:t xml:space="preserve"> </w:t>
            </w:r>
            <w:r w:rsidRPr="002518F1">
              <w:rPr>
                <w:sz w:val="32"/>
                <w:szCs w:val="32"/>
                <w:cs/>
              </w:rPr>
              <w:t>คือ โรงพยาบาลที่มีการจัดการอาการปวด</w:t>
            </w:r>
            <w:r w:rsidRPr="002518F1">
              <w:rPr>
                <w:sz w:val="32"/>
                <w:szCs w:val="32"/>
              </w:rPr>
              <w:t xml:space="preserve"> </w:t>
            </w:r>
            <w:r w:rsidRPr="002518F1">
              <w:rPr>
                <w:sz w:val="32"/>
                <w:szCs w:val="32"/>
                <w:cs/>
              </w:rPr>
              <w:t>และ/หรือ อาการรบกวนในระยะท้ายของชีวิต เช่</w:t>
            </w:r>
            <w:r w:rsidRPr="002518F1">
              <w:rPr>
                <w:spacing w:val="-8"/>
                <w:sz w:val="32"/>
                <w:szCs w:val="32"/>
                <w:cs/>
              </w:rPr>
              <w:t>น</w:t>
            </w:r>
            <w:r w:rsidRPr="002518F1">
              <w:rPr>
                <w:spacing w:val="-8"/>
                <w:sz w:val="32"/>
                <w:szCs w:val="32"/>
              </w:rPr>
              <w:t xml:space="preserve"> </w:t>
            </w:r>
            <w:r w:rsidRPr="002518F1">
              <w:rPr>
                <w:spacing w:val="-8"/>
                <w:sz w:val="32"/>
                <w:szCs w:val="32"/>
                <w:cs/>
              </w:rPr>
              <w:t>อาการหอบเหนื่อย สับสน</w:t>
            </w:r>
            <w:r w:rsidRPr="002518F1">
              <w:rPr>
                <w:spacing w:val="-8"/>
                <w:sz w:val="32"/>
                <w:szCs w:val="32"/>
              </w:rPr>
              <w:t xml:space="preserve"> </w:t>
            </w:r>
            <w:r w:rsidRPr="002518F1">
              <w:rPr>
                <w:spacing w:val="-8"/>
                <w:sz w:val="32"/>
                <w:szCs w:val="32"/>
                <w:cs/>
              </w:rPr>
              <w:t xml:space="preserve">ด้วย </w:t>
            </w:r>
            <w:r w:rsidRPr="002518F1">
              <w:rPr>
                <w:spacing w:val="-8"/>
                <w:sz w:val="32"/>
                <w:szCs w:val="32"/>
              </w:rPr>
              <w:t>Strong Opioids</w:t>
            </w:r>
            <w:r w:rsidRPr="002518F1">
              <w:rPr>
                <w:spacing w:val="-8"/>
                <w:sz w:val="32"/>
                <w:szCs w:val="32"/>
                <w:cs/>
              </w:rPr>
              <w:t xml:space="preserve"> </w:t>
            </w:r>
            <w:r w:rsidRPr="002518F1">
              <w:rPr>
                <w:spacing w:val="-8"/>
                <w:sz w:val="32"/>
                <w:szCs w:val="32"/>
              </w:rPr>
              <w:t>Medication</w:t>
            </w:r>
            <w:r w:rsidRPr="002518F1">
              <w:rPr>
                <w:spacing w:val="-8"/>
                <w:sz w:val="32"/>
                <w:szCs w:val="32"/>
                <w:cs/>
              </w:rPr>
              <w:t xml:space="preserve"> ในผู้ป่วยในและผู้ป่วยนอก</w:t>
            </w:r>
            <w:r w:rsidRPr="002518F1">
              <w:rPr>
                <w:spacing w:val="-4"/>
                <w:sz w:val="32"/>
                <w:szCs w:val="32"/>
                <w:cs/>
              </w:rPr>
              <w:t xml:space="preserve"> </w:t>
            </w:r>
            <w:r w:rsidRPr="002518F1">
              <w:rPr>
                <w:sz w:val="32"/>
                <w:szCs w:val="32"/>
                <w:cs/>
              </w:rPr>
              <w:t xml:space="preserve"> 5 </w:t>
            </w:r>
            <w:r w:rsidRPr="002518F1">
              <w:rPr>
                <w:spacing w:val="-6"/>
                <w:sz w:val="32"/>
                <w:szCs w:val="32"/>
                <w:cs/>
              </w:rPr>
              <w:t xml:space="preserve">กลุ่มโรค (ตาม </w:t>
            </w:r>
            <w:r w:rsidRPr="002518F1">
              <w:rPr>
                <w:spacing w:val="-6"/>
                <w:sz w:val="32"/>
                <w:szCs w:val="32"/>
              </w:rPr>
              <w:t xml:space="preserve">Service plan </w:t>
            </w:r>
            <w:r w:rsidRPr="002518F1">
              <w:rPr>
                <w:spacing w:val="-6"/>
                <w:sz w:val="32"/>
                <w:szCs w:val="32"/>
                <w:cs/>
              </w:rPr>
              <w:t>ที่เกี่ยวกับโรคไม่ติดต่อ และองค์การอนามัยโลกให้ความสำคัญ</w:t>
            </w:r>
            <w:r w:rsidRPr="002518F1">
              <w:rPr>
                <w:sz w:val="32"/>
                <w:szCs w:val="32"/>
                <w:cs/>
              </w:rPr>
              <w:t xml:space="preserve">) ผู้ป่วยจำหน่ายออกจากโรงพยาบาล และผู้ป่วยติดบ้านติดเตียงที่ได้รับการวินิจฉัยระยะประคับประคอง </w:t>
            </w:r>
            <w:r w:rsidRPr="002518F1">
              <w:rPr>
                <w:sz w:val="32"/>
                <w:szCs w:val="32"/>
                <w:u w:val="single"/>
                <w:cs/>
              </w:rPr>
              <w:t>(</w:t>
            </w:r>
            <w:r w:rsidRPr="002518F1">
              <w:rPr>
                <w:sz w:val="32"/>
                <w:szCs w:val="32"/>
                <w:u w:val="single"/>
              </w:rPr>
              <w:t>Z51.5)</w:t>
            </w:r>
            <w:r w:rsidRPr="002518F1">
              <w:rPr>
                <w:sz w:val="32"/>
                <w:szCs w:val="32"/>
              </w:rPr>
              <w:t xml:space="preserve"> </w:t>
            </w:r>
            <w:r w:rsidRPr="002518F1">
              <w:rPr>
                <w:rFonts w:eastAsia="Calibri"/>
                <w:color w:val="auto"/>
                <w:sz w:val="32"/>
                <w:szCs w:val="32"/>
                <w:cs/>
              </w:rPr>
              <w:t xml:space="preserve">เพื่อให้ผู้ป่วยมีคุณภาพชีวิตที่ดี จนถึงวาระสุดท้าย </w:t>
            </w:r>
            <w:r w:rsidRPr="002518F1">
              <w:rPr>
                <w:rFonts w:eastAsia="Calibri"/>
                <w:color w:val="auto"/>
                <w:sz w:val="32"/>
                <w:szCs w:val="32"/>
                <w:cs/>
              </w:rPr>
              <w:br/>
              <w:t>โดยโรงพยาบาลต้องดำเนินการดังนี้</w:t>
            </w:r>
          </w:p>
          <w:p w:rsidR="004173D7" w:rsidRPr="002518F1" w:rsidRDefault="004173D7" w:rsidP="007623F5">
            <w:pPr>
              <w:pStyle w:val="Default"/>
              <w:numPr>
                <w:ilvl w:val="0"/>
                <w:numId w:val="1"/>
              </w:numPr>
              <w:contextualSpacing/>
              <w:jc w:val="thaiDistribute"/>
              <w:rPr>
                <w:rFonts w:eastAsia="Calibri"/>
                <w:color w:val="auto"/>
                <w:sz w:val="32"/>
                <w:szCs w:val="32"/>
              </w:rPr>
            </w:pPr>
            <w:r w:rsidRPr="002518F1">
              <w:rPr>
                <w:rFonts w:eastAsia="Calibri"/>
                <w:color w:val="auto"/>
                <w:sz w:val="32"/>
                <w:szCs w:val="32"/>
                <w:cs/>
              </w:rPr>
              <w:t>มีบุคลากรที่สามารถ</w:t>
            </w:r>
            <w:r w:rsidRPr="002518F1">
              <w:rPr>
                <w:sz w:val="32"/>
                <w:szCs w:val="32"/>
                <w:cs/>
              </w:rPr>
              <w:t xml:space="preserve">สั่งใช้ยา จ่ายยา และบริหารยา </w:t>
            </w:r>
            <w:r w:rsidRPr="002518F1">
              <w:rPr>
                <w:sz w:val="32"/>
                <w:szCs w:val="32"/>
              </w:rPr>
              <w:t xml:space="preserve">Opioids </w:t>
            </w:r>
            <w:r w:rsidRPr="002518F1">
              <w:rPr>
                <w:sz w:val="32"/>
                <w:szCs w:val="32"/>
                <w:cs/>
              </w:rPr>
              <w:t xml:space="preserve">ในการจัดการอาการปวด และ/หรืออาการรบกวน </w:t>
            </w:r>
            <w:r w:rsidRPr="002518F1">
              <w:rPr>
                <w:color w:val="auto"/>
                <w:sz w:val="32"/>
                <w:szCs w:val="32"/>
                <w:cs/>
              </w:rPr>
              <w:t xml:space="preserve">ตามแนวทางการดูแลผู้ป่วยแบบประคับประคองระยะท้าย </w:t>
            </w:r>
            <w:r w:rsidRPr="002518F1">
              <w:rPr>
                <w:rFonts w:eastAsia="Calibri"/>
                <w:color w:val="auto"/>
                <w:sz w:val="32"/>
                <w:szCs w:val="32"/>
                <w:cs/>
              </w:rPr>
              <w:t>ดังนี้</w:t>
            </w:r>
            <w:r w:rsidRPr="002518F1">
              <w:rPr>
                <w:rFonts w:eastAsia="Calibri"/>
                <w:color w:val="auto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pStyle w:val="a3"/>
              <w:numPr>
                <w:ilvl w:val="1"/>
                <w:numId w:val="1"/>
              </w:numPr>
              <w:tabs>
                <w:tab w:val="left" w:pos="17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โรงพยาบาลทุกระดับ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มีแพทย์ปฏิบัติงาน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PC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(ติดตามผลในการประชุม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service plan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สาขาประคับประคอง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ไม่มี/มีสาขาใดจำนวนเท่าไร)</w:t>
            </w:r>
          </w:p>
          <w:p w:rsidR="004173D7" w:rsidRPr="002518F1" w:rsidRDefault="004173D7" w:rsidP="007623F5">
            <w:pPr>
              <w:pStyle w:val="a3"/>
              <w:numPr>
                <w:ilvl w:val="1"/>
                <w:numId w:val="1"/>
              </w:numPr>
              <w:tabs>
                <w:tab w:val="left" w:pos="17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A, S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มีพยาบาล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PC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full time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โรงพยาบาลระดับ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M,F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มีพยาบาล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PC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ปฏิบัติงาน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part time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(ติดตามผลในการประชุม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service plan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สาขาประคับประคอง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ไม่มี/มีสังกัดใดจำนวนเท่าไร)</w:t>
            </w:r>
          </w:p>
          <w:p w:rsidR="004173D7" w:rsidRPr="002518F1" w:rsidRDefault="004173D7" w:rsidP="007623F5">
            <w:pPr>
              <w:pStyle w:val="a3"/>
              <w:numPr>
                <w:ilvl w:val="1"/>
                <w:numId w:val="1"/>
              </w:numPr>
              <w:tabs>
                <w:tab w:val="left" w:pos="17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โรงพยาบาลทุกระดับ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มีเภสัชกรร่วมทีมดูแลผู้ป่วย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PC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4173D7" w:rsidRPr="002518F1" w:rsidRDefault="004173D7" w:rsidP="007623F5">
            <w:pPr>
              <w:pStyle w:val="a3"/>
              <w:numPr>
                <w:ilvl w:val="1"/>
                <w:numId w:val="1"/>
              </w:numPr>
              <w:tabs>
                <w:tab w:val="left" w:pos="17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โรงพยาบาลทุกระดับมีการกำหนดโครงสร้างการบริหารบุคลากรงาน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PC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ในรูปแบบคณะกรรมการ ศูนย์ งาน หรือกลุ่มงาน ที่สามารถดำเนินการได้คล่องตัวตามบริบท</w:t>
            </w:r>
          </w:p>
          <w:p w:rsidR="004173D7" w:rsidRPr="002518F1" w:rsidRDefault="004173D7" w:rsidP="007623F5">
            <w:pPr>
              <w:pStyle w:val="a3"/>
              <w:numPr>
                <w:ilvl w:val="1"/>
                <w:numId w:val="1"/>
              </w:numPr>
              <w:tabs>
                <w:tab w:val="left" w:pos="17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โรงพยาบาลทุกระดับจัดให้มี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PC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Essential drugs list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Opioids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ตามคำแนะนำขององค์การอนามัยโลก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Codeine, Morphine, Oral Immediate Release (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</w:rPr>
              <w:t>MoIR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</w:rPr>
              <w:t>), Morphine, Oral Controlled Release (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</w:rPr>
              <w:t>MoCR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Morphine, injectable (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</w:rPr>
              <w:t>MoINJ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173D7" w:rsidRPr="002518F1" w:rsidRDefault="004173D7" w:rsidP="007623F5">
            <w:pPr>
              <w:pStyle w:val="Default"/>
              <w:ind w:left="360"/>
              <w:contextualSpacing/>
              <w:jc w:val="thaiDistribute"/>
              <w:rPr>
                <w:rFonts w:eastAsia="Calibri"/>
                <w:color w:val="auto"/>
                <w:sz w:val="32"/>
                <w:szCs w:val="32"/>
              </w:rPr>
            </w:pPr>
            <w:r w:rsidRPr="002518F1">
              <w:rPr>
                <w:rFonts w:eastAsia="Calibri"/>
                <w:color w:val="auto"/>
                <w:sz w:val="32"/>
                <w:szCs w:val="32"/>
                <w:cs/>
              </w:rPr>
              <w:t>(</w:t>
            </w:r>
            <w:r w:rsidRPr="002518F1">
              <w:rPr>
                <w:rFonts w:eastAsia="Calibri"/>
                <w:color w:val="auto"/>
                <w:sz w:val="32"/>
                <w:szCs w:val="32"/>
              </w:rPr>
              <w:t xml:space="preserve">1.3-1.5 </w:t>
            </w:r>
            <w:r w:rsidRPr="002518F1">
              <w:rPr>
                <w:rFonts w:eastAsia="Calibri"/>
                <w:color w:val="auto"/>
                <w:sz w:val="32"/>
                <w:szCs w:val="32"/>
                <w:cs/>
              </w:rPr>
              <w:t xml:space="preserve">ติดตามผลในการประชุม </w:t>
            </w:r>
            <w:r w:rsidRPr="002518F1">
              <w:rPr>
                <w:rFonts w:eastAsia="Calibri"/>
                <w:color w:val="auto"/>
                <w:sz w:val="32"/>
                <w:szCs w:val="32"/>
              </w:rPr>
              <w:t xml:space="preserve">service plan </w:t>
            </w:r>
            <w:r w:rsidRPr="002518F1">
              <w:rPr>
                <w:rFonts w:eastAsia="Calibri"/>
                <w:color w:val="auto"/>
                <w:sz w:val="32"/>
                <w:szCs w:val="32"/>
                <w:cs/>
              </w:rPr>
              <w:t>สาขาประคับประคอง ไม่มี/มี)</w:t>
            </w:r>
          </w:p>
          <w:p w:rsidR="004173D7" w:rsidRPr="002518F1" w:rsidRDefault="004173D7" w:rsidP="007623F5">
            <w:pPr>
              <w:pStyle w:val="Default"/>
              <w:numPr>
                <w:ilvl w:val="0"/>
                <w:numId w:val="2"/>
              </w:numPr>
              <w:contextualSpacing/>
              <w:rPr>
                <w:sz w:val="32"/>
                <w:szCs w:val="32"/>
              </w:rPr>
            </w:pPr>
            <w:r w:rsidRPr="002518F1">
              <w:rPr>
                <w:rFonts w:eastAsia="Calibri"/>
                <w:color w:val="auto"/>
                <w:sz w:val="32"/>
                <w:szCs w:val="32"/>
                <w:cs/>
              </w:rPr>
              <w:t xml:space="preserve">มีระบบการวินิจฉัยและการให้บริการ </w:t>
            </w:r>
            <w:r w:rsidRPr="002518F1">
              <w:rPr>
                <w:rFonts w:eastAsia="Calibri"/>
                <w:color w:val="auto"/>
                <w:sz w:val="32"/>
                <w:szCs w:val="32"/>
              </w:rPr>
              <w:t xml:space="preserve">PC </w:t>
            </w:r>
            <w:r w:rsidRPr="002518F1">
              <w:rPr>
                <w:rFonts w:eastAsia="Calibri"/>
                <w:color w:val="auto"/>
                <w:sz w:val="32"/>
                <w:szCs w:val="32"/>
                <w:cs/>
              </w:rPr>
              <w:t>ให้</w:t>
            </w:r>
            <w:r w:rsidRPr="002518F1">
              <w:rPr>
                <w:spacing w:val="-4"/>
                <w:sz w:val="32"/>
                <w:szCs w:val="32"/>
                <w:cs/>
              </w:rPr>
              <w:t>ผู้ป่วยในและ</w:t>
            </w:r>
            <w:r w:rsidRPr="002518F1">
              <w:rPr>
                <w:sz w:val="32"/>
                <w:szCs w:val="32"/>
                <w:cs/>
              </w:rPr>
              <w:t>ผู้ป่วย</w:t>
            </w:r>
            <w:r w:rsidRPr="002518F1">
              <w:rPr>
                <w:spacing w:val="-4"/>
                <w:sz w:val="32"/>
                <w:szCs w:val="32"/>
                <w:cs/>
              </w:rPr>
              <w:t xml:space="preserve">นอก </w:t>
            </w:r>
            <w:r w:rsidRPr="002518F1">
              <w:rPr>
                <w:sz w:val="32"/>
                <w:szCs w:val="32"/>
                <w:cs/>
              </w:rPr>
              <w:t>5 กลุ่มโรค และได้</w:t>
            </w:r>
            <w:r w:rsidRPr="002518F1">
              <w:rPr>
                <w:spacing w:val="-6"/>
                <w:sz w:val="32"/>
                <w:szCs w:val="32"/>
                <w:cs/>
              </w:rPr>
              <w:t xml:space="preserve">รับการวินิจฉัยระยะประคับประคอง </w:t>
            </w:r>
            <w:r w:rsidRPr="002518F1">
              <w:rPr>
                <w:spacing w:val="-6"/>
                <w:sz w:val="32"/>
                <w:szCs w:val="32"/>
                <w:u w:val="single"/>
                <w:cs/>
              </w:rPr>
              <w:t>(</w:t>
            </w:r>
            <w:r w:rsidRPr="002518F1">
              <w:rPr>
                <w:spacing w:val="-6"/>
                <w:sz w:val="32"/>
                <w:szCs w:val="32"/>
                <w:u w:val="single"/>
              </w:rPr>
              <w:t>Z51.5)</w:t>
            </w:r>
            <w:r w:rsidRPr="002518F1">
              <w:rPr>
                <w:spacing w:val="-6"/>
                <w:sz w:val="32"/>
                <w:szCs w:val="32"/>
                <w:cs/>
              </w:rPr>
              <w:t xml:space="preserve"> ทุกกลุ่มอายุ</w:t>
            </w:r>
            <w:r w:rsidRPr="002518F1">
              <w:rPr>
                <w:rFonts w:eastAsia="Calibri"/>
                <w:color w:val="auto"/>
                <w:spacing w:val="-6"/>
                <w:sz w:val="32"/>
                <w:szCs w:val="32"/>
              </w:rPr>
              <w:t xml:space="preserve"> (0-15 </w:t>
            </w:r>
            <w:r w:rsidRPr="002518F1">
              <w:rPr>
                <w:rFonts w:eastAsia="Calibri"/>
                <w:color w:val="auto"/>
                <w:spacing w:val="-6"/>
                <w:sz w:val="32"/>
                <w:szCs w:val="32"/>
                <w:cs/>
              </w:rPr>
              <w:t>ปี</w:t>
            </w:r>
            <w:r w:rsidRPr="002518F1">
              <w:rPr>
                <w:rFonts w:eastAsia="Calibri"/>
                <w:color w:val="auto"/>
                <w:spacing w:val="-6"/>
                <w:sz w:val="32"/>
                <w:szCs w:val="32"/>
              </w:rPr>
              <w:t xml:space="preserve"> </w:t>
            </w:r>
            <w:r w:rsidRPr="002518F1">
              <w:rPr>
                <w:rFonts w:eastAsia="Calibri"/>
                <w:color w:val="auto"/>
                <w:spacing w:val="-6"/>
                <w:sz w:val="32"/>
                <w:szCs w:val="32"/>
                <w:cs/>
              </w:rPr>
              <w:t xml:space="preserve">และมากกว่า </w:t>
            </w:r>
            <w:r w:rsidRPr="002518F1">
              <w:rPr>
                <w:rFonts w:eastAsia="Calibri"/>
                <w:color w:val="auto"/>
                <w:spacing w:val="-6"/>
                <w:sz w:val="32"/>
                <w:szCs w:val="32"/>
              </w:rPr>
              <w:t xml:space="preserve">15 </w:t>
            </w:r>
            <w:r w:rsidRPr="002518F1">
              <w:rPr>
                <w:rFonts w:eastAsia="Calibri"/>
                <w:color w:val="auto"/>
                <w:spacing w:val="-6"/>
                <w:sz w:val="32"/>
                <w:szCs w:val="32"/>
                <w:cs/>
              </w:rPr>
              <w:t xml:space="preserve">ปี) </w:t>
            </w:r>
            <w:r w:rsidRPr="002518F1">
              <w:rPr>
                <w:color w:val="auto"/>
                <w:sz w:val="32"/>
                <w:szCs w:val="32"/>
                <w:cs/>
              </w:rPr>
              <w:t xml:space="preserve">ตามแนวทางการดูแลผู้ป่วยแบบประคับประคองระยะท้าย กรมการแพทย์ </w:t>
            </w:r>
            <w:r w:rsidRPr="002518F1">
              <w:rPr>
                <w:color w:val="auto"/>
                <w:spacing w:val="-4"/>
                <w:sz w:val="32"/>
                <w:szCs w:val="32"/>
              </w:rPr>
              <w:lastRenderedPageBreak/>
              <w:t>(</w:t>
            </w:r>
            <w:hyperlink r:id="rId6" w:history="1">
              <w:r w:rsidRPr="002518F1">
                <w:rPr>
                  <w:rStyle w:val="a5"/>
                  <w:color w:val="auto"/>
                  <w:spacing w:val="-4"/>
                  <w:sz w:val="32"/>
                  <w:szCs w:val="32"/>
                </w:rPr>
                <w:t>http://www.dms.moph.go.th/dmsweb/cpgcorner/cpgcorner</w:t>
              </w:r>
              <w:r w:rsidRPr="002518F1">
                <w:rPr>
                  <w:rStyle w:val="a5"/>
                  <w:color w:val="auto"/>
                  <w:spacing w:val="-4"/>
                  <w:sz w:val="32"/>
                  <w:szCs w:val="32"/>
                  <w:cs/>
                </w:rPr>
                <w:t>26122559.</w:t>
              </w:r>
              <w:r w:rsidRPr="002518F1">
                <w:rPr>
                  <w:rStyle w:val="a5"/>
                  <w:color w:val="auto"/>
                  <w:spacing w:val="-4"/>
                  <w:sz w:val="32"/>
                  <w:szCs w:val="32"/>
                </w:rPr>
                <w:t>pdf</w:t>
              </w:r>
            </w:hyperlink>
            <w:r w:rsidRPr="002518F1">
              <w:rPr>
                <w:color w:val="auto"/>
                <w:spacing w:val="-4"/>
                <w:sz w:val="32"/>
                <w:szCs w:val="32"/>
                <w:cs/>
              </w:rPr>
              <w:t>)</w:t>
            </w:r>
            <w:r w:rsidRPr="002518F1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2518F1">
              <w:rPr>
                <w:rFonts w:eastAsia="Calibri"/>
                <w:color w:val="auto"/>
                <w:spacing w:val="-4"/>
                <w:sz w:val="32"/>
                <w:szCs w:val="32"/>
                <w:cs/>
              </w:rPr>
              <w:t>คือ</w:t>
            </w:r>
            <w:r w:rsidRPr="002518F1">
              <w:rPr>
                <w:color w:val="auto"/>
                <w:sz w:val="32"/>
                <w:szCs w:val="32"/>
                <w:cs/>
              </w:rPr>
              <w:t xml:space="preserve"> </w:t>
            </w:r>
          </w:p>
          <w:p w:rsidR="004173D7" w:rsidRPr="002518F1" w:rsidRDefault="004173D7" w:rsidP="007623F5">
            <w:pPr>
              <w:pStyle w:val="Default"/>
              <w:numPr>
                <w:ilvl w:val="1"/>
                <w:numId w:val="2"/>
              </w:numPr>
              <w:ind w:left="850"/>
              <w:contextualSpacing/>
              <w:rPr>
                <w:spacing w:val="-4"/>
                <w:sz w:val="32"/>
                <w:szCs w:val="32"/>
              </w:rPr>
            </w:pPr>
            <w:r w:rsidRPr="002518F1">
              <w:rPr>
                <w:rFonts w:eastAsia="Calibri"/>
                <w:color w:val="auto"/>
                <w:sz w:val="32"/>
                <w:szCs w:val="32"/>
                <w:cs/>
              </w:rPr>
              <w:t>กลุ่ม</w:t>
            </w:r>
            <w:r w:rsidRPr="002518F1">
              <w:rPr>
                <w:rFonts w:eastAsia="Calibri"/>
                <w:color w:val="auto"/>
                <w:spacing w:val="-4"/>
                <w:sz w:val="32"/>
                <w:szCs w:val="32"/>
                <w:cs/>
              </w:rPr>
              <w:t>โรคมะเร็ง</w:t>
            </w:r>
            <w:r w:rsidRPr="002518F1">
              <w:rPr>
                <w:spacing w:val="-4"/>
                <w:sz w:val="32"/>
                <w:szCs w:val="32"/>
              </w:rPr>
              <w:t xml:space="preserve"> ICD-10 </w:t>
            </w:r>
            <w:r w:rsidRPr="002518F1">
              <w:rPr>
                <w:spacing w:val="-4"/>
                <w:sz w:val="32"/>
                <w:szCs w:val="32"/>
                <w:cs/>
              </w:rPr>
              <w:t xml:space="preserve">รหัส </w:t>
            </w:r>
            <w:r w:rsidRPr="002518F1">
              <w:rPr>
                <w:spacing w:val="-4"/>
                <w:sz w:val="32"/>
                <w:szCs w:val="32"/>
              </w:rPr>
              <w:t>C00-C96</w:t>
            </w:r>
            <w:r w:rsidRPr="002518F1">
              <w:rPr>
                <w:rFonts w:eastAsia="Calibri"/>
                <w:color w:val="auto"/>
                <w:spacing w:val="-4"/>
                <w:sz w:val="32"/>
                <w:szCs w:val="32"/>
                <w:cs/>
              </w:rPr>
              <w:t xml:space="preserve"> ระยะแพร่กระจาย (แนวทางฯหน้า10-18)</w:t>
            </w:r>
          </w:p>
          <w:p w:rsidR="004173D7" w:rsidRPr="002518F1" w:rsidRDefault="004173D7" w:rsidP="007623F5">
            <w:pPr>
              <w:pStyle w:val="Default"/>
              <w:numPr>
                <w:ilvl w:val="1"/>
                <w:numId w:val="2"/>
              </w:numPr>
              <w:ind w:left="850"/>
              <w:contextualSpacing/>
              <w:rPr>
                <w:sz w:val="32"/>
                <w:szCs w:val="32"/>
              </w:rPr>
            </w:pPr>
            <w:r w:rsidRPr="002518F1">
              <w:rPr>
                <w:color w:val="auto"/>
                <w:sz w:val="32"/>
                <w:szCs w:val="32"/>
                <w:cs/>
              </w:rPr>
              <w:t xml:space="preserve">กลุ่มโรคระบบประสาท </w:t>
            </w:r>
            <w:r w:rsidRPr="002518F1">
              <w:rPr>
                <w:color w:val="auto"/>
                <w:sz w:val="32"/>
                <w:szCs w:val="32"/>
              </w:rPr>
              <w:t xml:space="preserve">(Neurological Disease) </w:t>
            </w:r>
            <w:r w:rsidRPr="002518F1">
              <w:rPr>
                <w:color w:val="auto"/>
                <w:sz w:val="32"/>
                <w:szCs w:val="32"/>
                <w:cs/>
              </w:rPr>
              <w:t>หลอดเลือดสมองแตก/ตีบ</w:t>
            </w:r>
            <w:r w:rsidRPr="002518F1">
              <w:rPr>
                <w:color w:val="auto"/>
                <w:sz w:val="32"/>
                <w:szCs w:val="32"/>
              </w:rPr>
              <w:t xml:space="preserve">(Stroke) </w:t>
            </w:r>
            <w:r w:rsidRPr="002518F1">
              <w:rPr>
                <w:sz w:val="32"/>
                <w:szCs w:val="32"/>
              </w:rPr>
              <w:t xml:space="preserve">ICD-10 </w:t>
            </w:r>
            <w:r w:rsidRPr="002518F1">
              <w:rPr>
                <w:sz w:val="32"/>
                <w:szCs w:val="32"/>
                <w:cs/>
              </w:rPr>
              <w:t>รหัส</w:t>
            </w:r>
            <w:r w:rsidRPr="002518F1">
              <w:rPr>
                <w:sz w:val="32"/>
                <w:szCs w:val="32"/>
              </w:rPr>
              <w:t xml:space="preserve"> I60-I69</w:t>
            </w:r>
            <w:r w:rsidRPr="002518F1">
              <w:rPr>
                <w:color w:val="auto"/>
                <w:sz w:val="32"/>
                <w:szCs w:val="32"/>
                <w:cs/>
              </w:rPr>
              <w:t xml:space="preserve"> และภาวะสมองเสื่อม</w:t>
            </w:r>
            <w:r w:rsidRPr="002518F1">
              <w:rPr>
                <w:color w:val="auto"/>
                <w:sz w:val="32"/>
                <w:szCs w:val="32"/>
              </w:rPr>
              <w:t xml:space="preserve">(Dementia) </w:t>
            </w:r>
            <w:r w:rsidRPr="002518F1">
              <w:rPr>
                <w:sz w:val="32"/>
                <w:szCs w:val="32"/>
              </w:rPr>
              <w:t xml:space="preserve">ICD-10 </w:t>
            </w:r>
            <w:r w:rsidRPr="002518F1">
              <w:rPr>
                <w:sz w:val="32"/>
                <w:szCs w:val="32"/>
                <w:cs/>
              </w:rPr>
              <w:t>รหัส</w:t>
            </w:r>
            <w:r w:rsidRPr="002518F1">
              <w:rPr>
                <w:sz w:val="32"/>
                <w:szCs w:val="32"/>
              </w:rPr>
              <w:t xml:space="preserve"> F03 </w:t>
            </w:r>
            <w:r w:rsidRPr="002518F1">
              <w:rPr>
                <w:color w:val="auto"/>
                <w:sz w:val="32"/>
                <w:szCs w:val="32"/>
                <w:cs/>
              </w:rPr>
              <w:t>(</w:t>
            </w:r>
            <w:r w:rsidRPr="002518F1">
              <w:rPr>
                <w:rFonts w:eastAsia="Calibri"/>
                <w:color w:val="auto"/>
                <w:sz w:val="32"/>
                <w:szCs w:val="32"/>
                <w:cs/>
              </w:rPr>
              <w:t>แนวทางฯหน้า</w:t>
            </w:r>
            <w:r w:rsidRPr="002518F1">
              <w:rPr>
                <w:color w:val="auto"/>
                <w:sz w:val="32"/>
                <w:szCs w:val="32"/>
                <w:cs/>
              </w:rPr>
              <w:t xml:space="preserve"> 19-25)</w:t>
            </w:r>
          </w:p>
          <w:p w:rsidR="004173D7" w:rsidRPr="002518F1" w:rsidRDefault="004173D7" w:rsidP="007623F5">
            <w:pPr>
              <w:pStyle w:val="Default"/>
              <w:numPr>
                <w:ilvl w:val="1"/>
                <w:numId w:val="2"/>
              </w:numPr>
              <w:ind w:left="850"/>
              <w:contextualSpacing/>
              <w:rPr>
                <w:sz w:val="32"/>
                <w:szCs w:val="32"/>
              </w:rPr>
            </w:pPr>
            <w:r w:rsidRPr="002518F1">
              <w:rPr>
                <w:color w:val="auto"/>
                <w:sz w:val="32"/>
                <w:szCs w:val="32"/>
                <w:cs/>
              </w:rPr>
              <w:t>โรคไตในระยะที่ต้องได้รับการบำบัดทดแทนไต (</w:t>
            </w:r>
            <w:r w:rsidRPr="002518F1">
              <w:rPr>
                <w:color w:val="auto"/>
                <w:sz w:val="32"/>
                <w:szCs w:val="32"/>
              </w:rPr>
              <w:t xml:space="preserve">Renal Replacement Therapy) </w:t>
            </w:r>
            <w:r w:rsidRPr="002518F1">
              <w:rPr>
                <w:color w:val="auto"/>
                <w:sz w:val="32"/>
                <w:szCs w:val="32"/>
                <w:cs/>
              </w:rPr>
              <w:t>และกลุ่มที่มีภาวะไตวายเรื้อรังเริ่มเข้าสู่ภาวะคุกคามต่อชีวิตการรักษาเป็นไปเพื่อประคับประคองและชะลอการเสื่อมของไต (</w:t>
            </w:r>
            <w:r w:rsidRPr="002518F1">
              <w:rPr>
                <w:rFonts w:eastAsia="Calibri"/>
                <w:color w:val="auto"/>
                <w:sz w:val="32"/>
                <w:szCs w:val="32"/>
                <w:cs/>
              </w:rPr>
              <w:t>แนวทางฯหน้า</w:t>
            </w:r>
            <w:r w:rsidRPr="002518F1">
              <w:rPr>
                <w:color w:val="auto"/>
                <w:sz w:val="32"/>
                <w:szCs w:val="32"/>
                <w:cs/>
              </w:rPr>
              <w:t xml:space="preserve"> 26-32)</w:t>
            </w:r>
          </w:p>
          <w:p w:rsidR="004173D7" w:rsidRPr="002518F1" w:rsidRDefault="004173D7" w:rsidP="007623F5">
            <w:pPr>
              <w:pStyle w:val="Default"/>
              <w:numPr>
                <w:ilvl w:val="1"/>
                <w:numId w:val="2"/>
              </w:numPr>
              <w:ind w:left="850"/>
              <w:contextualSpacing/>
              <w:rPr>
                <w:sz w:val="32"/>
                <w:szCs w:val="32"/>
              </w:rPr>
            </w:pPr>
            <w:r w:rsidRPr="002518F1">
              <w:rPr>
                <w:color w:val="auto"/>
                <w:sz w:val="32"/>
                <w:szCs w:val="32"/>
                <w:cs/>
              </w:rPr>
              <w:t xml:space="preserve">โรคถุงลมโป่งพอง </w:t>
            </w:r>
            <w:r w:rsidRPr="002518F1">
              <w:rPr>
                <w:color w:val="auto"/>
                <w:sz w:val="32"/>
                <w:szCs w:val="32"/>
              </w:rPr>
              <w:t>(COPD</w:t>
            </w:r>
            <w:r w:rsidRPr="002518F1">
              <w:rPr>
                <w:color w:val="auto"/>
                <w:sz w:val="32"/>
                <w:szCs w:val="32"/>
                <w:cs/>
              </w:rPr>
              <w:t xml:space="preserve">) </w:t>
            </w:r>
            <w:r w:rsidRPr="002518F1">
              <w:rPr>
                <w:sz w:val="32"/>
                <w:szCs w:val="32"/>
              </w:rPr>
              <w:t xml:space="preserve"> ICD-10 </w:t>
            </w:r>
            <w:r w:rsidRPr="002518F1">
              <w:rPr>
                <w:sz w:val="32"/>
                <w:szCs w:val="32"/>
                <w:cs/>
              </w:rPr>
              <w:t>รหัส</w:t>
            </w:r>
            <w:r w:rsidRPr="002518F1">
              <w:rPr>
                <w:sz w:val="32"/>
                <w:szCs w:val="32"/>
              </w:rPr>
              <w:t xml:space="preserve"> J44 </w:t>
            </w:r>
            <w:r w:rsidRPr="002518F1">
              <w:rPr>
                <w:color w:val="auto"/>
                <w:sz w:val="32"/>
                <w:szCs w:val="32"/>
                <w:cs/>
              </w:rPr>
              <w:t>และภาวะหัวใจล้มเหลว</w:t>
            </w:r>
            <w:r w:rsidRPr="002518F1">
              <w:rPr>
                <w:color w:val="auto"/>
                <w:sz w:val="32"/>
                <w:szCs w:val="32"/>
              </w:rPr>
              <w:t xml:space="preserve"> (Congenital Heart Failure)</w:t>
            </w:r>
            <w:r w:rsidRPr="002518F1">
              <w:rPr>
                <w:sz w:val="32"/>
                <w:szCs w:val="32"/>
              </w:rPr>
              <w:t xml:space="preserve"> ICD-10 </w:t>
            </w:r>
            <w:r w:rsidRPr="002518F1">
              <w:rPr>
                <w:sz w:val="32"/>
                <w:szCs w:val="32"/>
                <w:cs/>
              </w:rPr>
              <w:t>รหัส</w:t>
            </w:r>
            <w:r w:rsidRPr="002518F1">
              <w:rPr>
                <w:sz w:val="32"/>
                <w:szCs w:val="32"/>
              </w:rPr>
              <w:t xml:space="preserve"> I50 </w:t>
            </w:r>
            <w:r w:rsidRPr="002518F1">
              <w:rPr>
                <w:color w:val="auto"/>
                <w:sz w:val="32"/>
                <w:szCs w:val="32"/>
              </w:rPr>
              <w:t xml:space="preserve"> </w:t>
            </w:r>
            <w:r w:rsidRPr="002518F1">
              <w:rPr>
                <w:color w:val="auto"/>
                <w:sz w:val="32"/>
                <w:szCs w:val="32"/>
                <w:cs/>
              </w:rPr>
              <w:t>(</w:t>
            </w:r>
            <w:r w:rsidRPr="002518F1">
              <w:rPr>
                <w:rFonts w:eastAsia="Calibri"/>
                <w:color w:val="auto"/>
                <w:sz w:val="32"/>
                <w:szCs w:val="32"/>
                <w:cs/>
              </w:rPr>
              <w:t>แนวทางฯหน้า</w:t>
            </w:r>
            <w:r w:rsidRPr="002518F1">
              <w:rPr>
                <w:color w:val="auto"/>
                <w:sz w:val="32"/>
                <w:szCs w:val="32"/>
                <w:cs/>
              </w:rPr>
              <w:t>33-43)</w:t>
            </w:r>
          </w:p>
          <w:p w:rsidR="004173D7" w:rsidRPr="002518F1" w:rsidRDefault="004173D7" w:rsidP="007623F5">
            <w:pPr>
              <w:pStyle w:val="Default"/>
              <w:numPr>
                <w:ilvl w:val="1"/>
                <w:numId w:val="2"/>
              </w:numPr>
              <w:ind w:left="850"/>
              <w:contextualSpacing/>
              <w:rPr>
                <w:sz w:val="32"/>
                <w:szCs w:val="32"/>
              </w:rPr>
            </w:pPr>
            <w:r w:rsidRPr="002518F1">
              <w:rPr>
                <w:color w:val="auto"/>
                <w:sz w:val="32"/>
                <w:szCs w:val="32"/>
                <w:cs/>
              </w:rPr>
              <w:t xml:space="preserve">ผู้สูงอายุในภาวะพึ่งพิง </w:t>
            </w:r>
            <w:r w:rsidRPr="002518F1">
              <w:rPr>
                <w:sz w:val="32"/>
                <w:szCs w:val="32"/>
              </w:rPr>
              <w:t xml:space="preserve"> ICD-10 </w:t>
            </w:r>
            <w:r w:rsidRPr="002518F1">
              <w:rPr>
                <w:sz w:val="32"/>
                <w:szCs w:val="32"/>
                <w:cs/>
              </w:rPr>
              <w:t>รหัส</w:t>
            </w:r>
            <w:r w:rsidRPr="002518F1">
              <w:rPr>
                <w:sz w:val="32"/>
                <w:szCs w:val="32"/>
              </w:rPr>
              <w:t xml:space="preserve"> R54 </w:t>
            </w:r>
            <w:r w:rsidRPr="002518F1">
              <w:rPr>
                <w:color w:val="auto"/>
                <w:sz w:val="32"/>
                <w:szCs w:val="32"/>
              </w:rPr>
              <w:t xml:space="preserve"> </w:t>
            </w:r>
            <w:r w:rsidRPr="002518F1">
              <w:rPr>
                <w:color w:val="auto"/>
                <w:sz w:val="32"/>
                <w:szCs w:val="32"/>
                <w:cs/>
              </w:rPr>
              <w:t>ใช้</w:t>
            </w:r>
            <w:r w:rsidRPr="002518F1">
              <w:rPr>
                <w:color w:val="auto"/>
                <w:sz w:val="32"/>
                <w:szCs w:val="32"/>
                <w:u w:val="single"/>
                <w:cs/>
              </w:rPr>
              <w:t>ข้อบ่งชี้ทั่วไปในการวินิจฉัย</w:t>
            </w:r>
            <w:r w:rsidRPr="002518F1">
              <w:rPr>
                <w:color w:val="auto"/>
                <w:sz w:val="32"/>
                <w:szCs w:val="32"/>
                <w:cs/>
              </w:rPr>
              <w:t xml:space="preserve"> (</w:t>
            </w:r>
            <w:r w:rsidRPr="002518F1">
              <w:rPr>
                <w:rFonts w:eastAsia="Calibri"/>
                <w:color w:val="auto"/>
                <w:sz w:val="32"/>
                <w:szCs w:val="32"/>
                <w:cs/>
              </w:rPr>
              <w:t>แนวทางฯหน้า</w:t>
            </w:r>
            <w:r w:rsidRPr="002518F1">
              <w:rPr>
                <w:color w:val="auto"/>
                <w:sz w:val="32"/>
                <w:szCs w:val="32"/>
                <w:cs/>
              </w:rPr>
              <w:t xml:space="preserve">76-80) </w:t>
            </w:r>
          </w:p>
          <w:p w:rsidR="004173D7" w:rsidRPr="002518F1" w:rsidRDefault="004173D7" w:rsidP="007623F5">
            <w:pPr>
              <w:pStyle w:val="Default"/>
              <w:contextualSpacing/>
              <w:rPr>
                <w:sz w:val="32"/>
                <w:szCs w:val="32"/>
              </w:rPr>
            </w:pPr>
            <w:r w:rsidRPr="002518F1">
              <w:rPr>
                <w:b/>
                <w:bCs/>
                <w:sz w:val="32"/>
                <w:szCs w:val="32"/>
                <w:cs/>
              </w:rPr>
              <w:t>ข้อบ่งชี้ทั่วไปในการประเมินผู้ป่วยที่เข้าสู่ภาวะ</w:t>
            </w:r>
            <w:r w:rsidRPr="002518F1">
              <w:rPr>
                <w:b/>
                <w:bCs/>
                <w:sz w:val="32"/>
                <w:szCs w:val="32"/>
              </w:rPr>
              <w:t xml:space="preserve"> Palliative Care</w:t>
            </w:r>
            <w:r w:rsidRPr="002518F1">
              <w:rPr>
                <w:b/>
                <w:bCs/>
                <w:sz w:val="32"/>
                <w:szCs w:val="32"/>
                <w:cs/>
              </w:rPr>
              <w:br/>
            </w:r>
            <w:r w:rsidRPr="002518F1">
              <w:rPr>
                <w:b/>
                <w:bCs/>
                <w:spacing w:val="-4"/>
                <w:sz w:val="32"/>
                <w:szCs w:val="32"/>
                <w:cs/>
              </w:rPr>
              <w:t>(</w:t>
            </w:r>
            <w:r w:rsidRPr="002518F1">
              <w:rPr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สำหรับข้อ </w:t>
            </w:r>
            <w:r w:rsidRPr="002518F1">
              <w:rPr>
                <w:b/>
                <w:bCs/>
                <w:spacing w:val="-4"/>
                <w:sz w:val="32"/>
                <w:szCs w:val="32"/>
                <w:u w:val="single"/>
              </w:rPr>
              <w:t>2.1-2.4</w:t>
            </w:r>
            <w:r w:rsidRPr="002518F1">
              <w:rPr>
                <w:spacing w:val="-4"/>
                <w:sz w:val="32"/>
                <w:szCs w:val="32"/>
                <w:cs/>
              </w:rPr>
              <w:t xml:space="preserve"> </w:t>
            </w:r>
            <w:r w:rsidRPr="002518F1">
              <w:rPr>
                <w:b/>
                <w:bCs/>
                <w:spacing w:val="-4"/>
                <w:sz w:val="32"/>
                <w:szCs w:val="32"/>
                <w:cs/>
              </w:rPr>
              <w:t xml:space="preserve">กรณีที่ยังไม่นำ </w:t>
            </w:r>
            <w:r w:rsidRPr="002518F1">
              <w:rPr>
                <w:b/>
                <w:bCs/>
                <w:spacing w:val="-4"/>
                <w:sz w:val="32"/>
                <w:szCs w:val="32"/>
              </w:rPr>
              <w:t>Palliative care</w:t>
            </w:r>
            <w:r w:rsidRPr="002518F1">
              <w:rPr>
                <w:b/>
                <w:bCs/>
                <w:spacing w:val="-4"/>
                <w:sz w:val="32"/>
                <w:szCs w:val="32"/>
                <w:cs/>
              </w:rPr>
              <w:t xml:space="preserve"> ลงสู่ </w:t>
            </w:r>
            <w:r w:rsidRPr="002518F1">
              <w:rPr>
                <w:b/>
                <w:bCs/>
                <w:spacing w:val="-4"/>
                <w:sz w:val="32"/>
                <w:szCs w:val="32"/>
              </w:rPr>
              <w:t xml:space="preserve">service plan </w:t>
            </w:r>
            <w:r w:rsidRPr="002518F1">
              <w:rPr>
                <w:b/>
                <w:bCs/>
                <w:spacing w:val="-4"/>
                <w:sz w:val="32"/>
                <w:szCs w:val="32"/>
                <w:cs/>
              </w:rPr>
              <w:t>แต่ละกลุ่มโรค</w:t>
            </w:r>
            <w:r w:rsidRPr="002518F1">
              <w:rPr>
                <w:b/>
                <w:bCs/>
                <w:sz w:val="32"/>
                <w:szCs w:val="32"/>
                <w:cs/>
              </w:rPr>
              <w:t xml:space="preserve"> อนุโลมให้ใช้ข้อบ่งชี้ทั่วไปในการวินิจฉัยและให้บริการทั้ง </w:t>
            </w:r>
            <w:r w:rsidRPr="002518F1">
              <w:rPr>
                <w:b/>
                <w:bCs/>
                <w:sz w:val="32"/>
                <w:szCs w:val="32"/>
              </w:rPr>
              <w:t xml:space="preserve">5 </w:t>
            </w:r>
            <w:r w:rsidRPr="002518F1">
              <w:rPr>
                <w:b/>
                <w:bCs/>
                <w:sz w:val="32"/>
                <w:szCs w:val="32"/>
                <w:cs/>
              </w:rPr>
              <w:t>กลุ่มโรคได้)</w:t>
            </w:r>
            <w:r w:rsidRPr="002518F1">
              <w:rPr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pStyle w:val="Default"/>
              <w:numPr>
                <w:ilvl w:val="0"/>
                <w:numId w:val="3"/>
              </w:numPr>
              <w:contextualSpacing/>
              <w:rPr>
                <w:sz w:val="32"/>
                <w:szCs w:val="32"/>
              </w:rPr>
            </w:pPr>
            <w:r w:rsidRPr="002518F1">
              <w:rPr>
                <w:sz w:val="32"/>
                <w:szCs w:val="32"/>
                <w:cs/>
              </w:rPr>
              <w:t>ผู้ป่วยมีการถดถอยของการประกอบกิจกรรมประจำวันนั่งหรือนอนมากกว่า    ร้อยละ</w:t>
            </w:r>
            <w:r w:rsidRPr="002518F1">
              <w:rPr>
                <w:sz w:val="32"/>
                <w:szCs w:val="32"/>
              </w:rPr>
              <w:t xml:space="preserve"> 50</w:t>
            </w:r>
            <w:r w:rsidRPr="002518F1">
              <w:rPr>
                <w:sz w:val="32"/>
                <w:szCs w:val="32"/>
                <w:cs/>
              </w:rPr>
              <w:t xml:space="preserve"> ของวันต้องพึ่งพิงมากขึ้น</w:t>
            </w:r>
            <w:r w:rsidRPr="002518F1">
              <w:rPr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pStyle w:val="Default"/>
              <w:ind w:left="1570"/>
              <w:contextualSpacing/>
              <w:jc w:val="thaiDistribute"/>
              <w:rPr>
                <w:sz w:val="32"/>
                <w:szCs w:val="32"/>
              </w:rPr>
            </w:pPr>
            <w:r w:rsidRPr="002518F1">
              <w:rPr>
                <w:sz w:val="32"/>
                <w:szCs w:val="32"/>
              </w:rPr>
              <w:t xml:space="preserve">- </w:t>
            </w:r>
            <w:r w:rsidRPr="002518F1">
              <w:rPr>
                <w:sz w:val="32"/>
                <w:szCs w:val="32"/>
                <w:cs/>
              </w:rPr>
              <w:t>การประเมินสมรรถนะ</w:t>
            </w:r>
            <w:r w:rsidRPr="002518F1">
              <w:rPr>
                <w:rFonts w:eastAsia="Calibri"/>
                <w:color w:val="auto"/>
                <w:sz w:val="32"/>
                <w:szCs w:val="32"/>
                <w:cs/>
              </w:rPr>
              <w:t xml:space="preserve">อาจใช้ </w:t>
            </w:r>
            <w:r w:rsidRPr="002518F1">
              <w:rPr>
                <w:color w:val="auto"/>
                <w:sz w:val="32"/>
                <w:szCs w:val="32"/>
              </w:rPr>
              <w:t>PPS ≤</w:t>
            </w:r>
            <w:r w:rsidRPr="002518F1">
              <w:rPr>
                <w:color w:val="auto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color w:val="auto"/>
                <w:sz w:val="32"/>
                <w:szCs w:val="32"/>
              </w:rPr>
              <w:t xml:space="preserve">50 </w:t>
            </w:r>
            <w:r w:rsidRPr="002518F1">
              <w:rPr>
                <w:color w:val="auto"/>
                <w:sz w:val="32"/>
                <w:szCs w:val="32"/>
                <w:cs/>
              </w:rPr>
              <w:t>หรือ</w:t>
            </w:r>
            <w:r w:rsidRPr="002518F1">
              <w:rPr>
                <w:rFonts w:eastAsia="Calibri"/>
                <w:color w:val="auto"/>
                <w:sz w:val="32"/>
                <w:szCs w:val="32"/>
              </w:rPr>
              <w:t xml:space="preserve"> </w:t>
            </w:r>
            <w:r w:rsidRPr="002518F1">
              <w:rPr>
                <w:sz w:val="32"/>
                <w:szCs w:val="32"/>
                <w:cs/>
              </w:rPr>
              <w:t>การประเมิน</w:t>
            </w:r>
            <w:r w:rsidRPr="002518F1">
              <w:rPr>
                <w:sz w:val="32"/>
                <w:szCs w:val="32"/>
              </w:rPr>
              <w:t xml:space="preserve"> Fu</w:t>
            </w:r>
            <w:r w:rsidRPr="002518F1">
              <w:rPr>
                <w:spacing w:val="-4"/>
                <w:sz w:val="32"/>
                <w:szCs w:val="32"/>
              </w:rPr>
              <w:t xml:space="preserve">nctional Assessment </w:t>
            </w:r>
            <w:r w:rsidRPr="002518F1">
              <w:rPr>
                <w:spacing w:val="-4"/>
                <w:sz w:val="32"/>
                <w:szCs w:val="32"/>
                <w:cs/>
              </w:rPr>
              <w:t>ได้แก่</w:t>
            </w:r>
            <w:r w:rsidRPr="002518F1">
              <w:rPr>
                <w:spacing w:val="-4"/>
                <w:sz w:val="32"/>
                <w:szCs w:val="32"/>
              </w:rPr>
              <w:t xml:space="preserve"> </w:t>
            </w:r>
            <w:proofErr w:type="spellStart"/>
            <w:r w:rsidRPr="002518F1">
              <w:rPr>
                <w:spacing w:val="-4"/>
                <w:sz w:val="32"/>
                <w:szCs w:val="32"/>
              </w:rPr>
              <w:t>Karnofsky</w:t>
            </w:r>
            <w:proofErr w:type="spellEnd"/>
            <w:r w:rsidRPr="002518F1">
              <w:rPr>
                <w:spacing w:val="-4"/>
                <w:sz w:val="32"/>
                <w:szCs w:val="32"/>
              </w:rPr>
              <w:t xml:space="preserve"> Score (KPS) ≤</w:t>
            </w:r>
            <w:r w:rsidRPr="002518F1">
              <w:rPr>
                <w:spacing w:val="-4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spacing w:val="-4"/>
                <w:sz w:val="32"/>
                <w:szCs w:val="32"/>
              </w:rPr>
              <w:t>50</w:t>
            </w:r>
            <w:r w:rsidRPr="002518F1">
              <w:rPr>
                <w:rFonts w:eastAsia="Calibri"/>
                <w:color w:val="auto"/>
                <w:spacing w:val="-4"/>
                <w:sz w:val="32"/>
                <w:szCs w:val="32"/>
                <w:cs/>
              </w:rPr>
              <w:t xml:space="preserve"> </w:t>
            </w:r>
            <w:r w:rsidRPr="002518F1">
              <w:rPr>
                <w:rFonts w:eastAsia="Calibri"/>
                <w:color w:val="auto"/>
                <w:sz w:val="32"/>
                <w:szCs w:val="32"/>
                <w:cs/>
              </w:rPr>
              <w:t xml:space="preserve">หรือ </w:t>
            </w:r>
            <w:r w:rsidRPr="002518F1">
              <w:rPr>
                <w:rFonts w:eastAsia="Calibri"/>
                <w:color w:val="auto"/>
                <w:sz w:val="32"/>
                <w:szCs w:val="32"/>
              </w:rPr>
              <w:t>ECOG ≥ 3</w:t>
            </w:r>
            <w:r w:rsidRPr="002518F1">
              <w:rPr>
                <w:rFonts w:eastAsia="Calibri"/>
                <w:color w:val="auto"/>
                <w:sz w:val="32"/>
                <w:szCs w:val="32"/>
                <w:cs/>
              </w:rPr>
              <w:t xml:space="preserve"> เป็นต้น</w:t>
            </w:r>
            <w:r w:rsidRPr="002518F1">
              <w:rPr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pStyle w:val="Default"/>
              <w:ind w:left="1570"/>
              <w:contextualSpacing/>
              <w:jc w:val="thaiDistribute"/>
              <w:rPr>
                <w:sz w:val="32"/>
                <w:szCs w:val="32"/>
              </w:rPr>
            </w:pPr>
            <w:r w:rsidRPr="002518F1">
              <w:rPr>
                <w:sz w:val="32"/>
                <w:szCs w:val="32"/>
              </w:rPr>
              <w:t>-</w:t>
            </w:r>
            <w:r w:rsidRPr="002518F1">
              <w:rPr>
                <w:sz w:val="32"/>
                <w:szCs w:val="32"/>
                <w:cs/>
              </w:rPr>
              <w:t xml:space="preserve"> การประเมิน</w:t>
            </w:r>
            <w:r w:rsidRPr="002518F1">
              <w:rPr>
                <w:sz w:val="32"/>
                <w:szCs w:val="32"/>
              </w:rPr>
              <w:t xml:space="preserve"> Functional Assessment </w:t>
            </w:r>
            <w:r w:rsidRPr="002518F1">
              <w:rPr>
                <w:sz w:val="32"/>
                <w:szCs w:val="32"/>
                <w:cs/>
              </w:rPr>
              <w:t xml:space="preserve">ได้แก่ </w:t>
            </w:r>
            <w:proofErr w:type="spellStart"/>
            <w:r w:rsidRPr="002518F1">
              <w:rPr>
                <w:sz w:val="32"/>
                <w:szCs w:val="32"/>
              </w:rPr>
              <w:t>Karnofsky</w:t>
            </w:r>
            <w:proofErr w:type="spellEnd"/>
            <w:r w:rsidRPr="002518F1">
              <w:rPr>
                <w:sz w:val="32"/>
                <w:szCs w:val="32"/>
              </w:rPr>
              <w:t xml:space="preserve"> Score (KPS) ≤</w:t>
            </w:r>
            <w:r w:rsidRPr="002518F1">
              <w:rPr>
                <w:sz w:val="32"/>
                <w:szCs w:val="32"/>
                <w:cs/>
              </w:rPr>
              <w:t xml:space="preserve"> ร้อยละ </w:t>
            </w:r>
            <w:r w:rsidRPr="002518F1">
              <w:rPr>
                <w:sz w:val="32"/>
                <w:szCs w:val="32"/>
              </w:rPr>
              <w:t>50</w:t>
            </w:r>
            <w:r w:rsidRPr="002518F1">
              <w:rPr>
                <w:rFonts w:eastAsia="Calibri"/>
                <w:color w:val="auto"/>
                <w:sz w:val="32"/>
                <w:szCs w:val="32"/>
                <w:cs/>
              </w:rPr>
              <w:t xml:space="preserve"> หรือ </w:t>
            </w:r>
            <w:r w:rsidRPr="002518F1">
              <w:rPr>
                <w:rFonts w:eastAsia="Calibri"/>
                <w:color w:val="auto"/>
                <w:sz w:val="32"/>
                <w:szCs w:val="32"/>
              </w:rPr>
              <w:t>ECOG ≥ 3</w:t>
            </w:r>
            <w:r w:rsidRPr="002518F1">
              <w:rPr>
                <w:rFonts w:eastAsia="Calibri"/>
                <w:color w:val="auto"/>
                <w:sz w:val="32"/>
                <w:szCs w:val="32"/>
                <w:cs/>
              </w:rPr>
              <w:t xml:space="preserve"> เป็นต้น</w:t>
            </w:r>
          </w:p>
          <w:p w:rsidR="004173D7" w:rsidRPr="002518F1" w:rsidRDefault="004173D7" w:rsidP="007623F5">
            <w:pPr>
              <w:pStyle w:val="Default"/>
              <w:ind w:left="601"/>
              <w:contextualSpacing/>
              <w:rPr>
                <w:sz w:val="32"/>
                <w:szCs w:val="32"/>
              </w:rPr>
            </w:pPr>
            <w:r w:rsidRPr="002518F1">
              <w:rPr>
                <w:sz w:val="32"/>
                <w:szCs w:val="32"/>
              </w:rPr>
              <w:t>2. Multiple Co-morbidity</w:t>
            </w:r>
            <w:r w:rsidRPr="002518F1">
              <w:rPr>
                <w:sz w:val="32"/>
                <w:szCs w:val="32"/>
                <w:cs/>
              </w:rPr>
              <w:t xml:space="preserve"> ซึ่งเป็นตัวบ่งชี้ที่มีความสำคัญ</w:t>
            </w:r>
          </w:p>
          <w:p w:rsidR="004173D7" w:rsidRPr="002518F1" w:rsidRDefault="004173D7" w:rsidP="007623F5">
            <w:pPr>
              <w:pStyle w:val="Default"/>
              <w:ind w:left="601"/>
              <w:contextualSpacing/>
              <w:rPr>
                <w:sz w:val="32"/>
                <w:szCs w:val="32"/>
              </w:rPr>
            </w:pPr>
            <w:r w:rsidRPr="002518F1">
              <w:rPr>
                <w:sz w:val="32"/>
                <w:szCs w:val="32"/>
                <w:cs/>
              </w:rPr>
              <w:t>3. สภาวะเสื่อมถอยของร่างกาย ต้องการความช่วยเหลือมากขึ้น</w:t>
            </w:r>
          </w:p>
          <w:p w:rsidR="004173D7" w:rsidRPr="002518F1" w:rsidRDefault="004173D7" w:rsidP="007623F5">
            <w:pPr>
              <w:pStyle w:val="Default"/>
              <w:ind w:left="601"/>
              <w:contextualSpacing/>
              <w:rPr>
                <w:sz w:val="32"/>
                <w:szCs w:val="32"/>
              </w:rPr>
            </w:pPr>
            <w:r w:rsidRPr="002518F1">
              <w:rPr>
                <w:sz w:val="32"/>
                <w:szCs w:val="32"/>
                <w:cs/>
              </w:rPr>
              <w:t>4. โรคอยู่ในระยะลุกลาม ไม่คงตัว มีอาการซับซ้อนที่ไม่สุขสบายมาก</w:t>
            </w:r>
          </w:p>
          <w:p w:rsidR="004173D7" w:rsidRPr="002518F1" w:rsidRDefault="004173D7" w:rsidP="007623F5">
            <w:pPr>
              <w:pStyle w:val="Default"/>
              <w:ind w:left="601"/>
              <w:contextualSpacing/>
              <w:rPr>
                <w:sz w:val="32"/>
                <w:szCs w:val="32"/>
              </w:rPr>
            </w:pPr>
            <w:r w:rsidRPr="002518F1">
              <w:rPr>
                <w:sz w:val="32"/>
                <w:szCs w:val="32"/>
              </w:rPr>
              <w:t xml:space="preserve">5. </w:t>
            </w:r>
            <w:r w:rsidRPr="002518F1">
              <w:rPr>
                <w:sz w:val="32"/>
                <w:szCs w:val="32"/>
                <w:cs/>
              </w:rPr>
              <w:t>ไม่ตอบสนองต่อการรักษา</w:t>
            </w:r>
          </w:p>
          <w:p w:rsidR="004173D7" w:rsidRPr="002518F1" w:rsidRDefault="004173D7" w:rsidP="007623F5">
            <w:pPr>
              <w:pStyle w:val="Default"/>
              <w:ind w:left="601"/>
              <w:contextualSpacing/>
              <w:rPr>
                <w:sz w:val="32"/>
                <w:szCs w:val="32"/>
              </w:rPr>
            </w:pPr>
            <w:r w:rsidRPr="002518F1">
              <w:rPr>
                <w:sz w:val="32"/>
                <w:szCs w:val="32"/>
              </w:rPr>
              <w:t xml:space="preserve">6. </w:t>
            </w:r>
            <w:r w:rsidRPr="002518F1">
              <w:rPr>
                <w:sz w:val="32"/>
                <w:szCs w:val="32"/>
                <w:cs/>
              </w:rPr>
              <w:t>ผู้ป่วย/ครอบครัวเลือกที่จะไม่รักษาตัวโรคต่อไปอย่างเต็มที่</w:t>
            </w:r>
          </w:p>
          <w:p w:rsidR="004173D7" w:rsidRPr="002518F1" w:rsidRDefault="004173D7" w:rsidP="007623F5">
            <w:pPr>
              <w:pStyle w:val="Default"/>
              <w:ind w:left="601"/>
              <w:contextualSpacing/>
              <w:rPr>
                <w:sz w:val="32"/>
                <w:szCs w:val="32"/>
              </w:rPr>
            </w:pPr>
            <w:r w:rsidRPr="002518F1">
              <w:rPr>
                <w:sz w:val="32"/>
                <w:szCs w:val="32"/>
              </w:rPr>
              <w:t xml:space="preserve">7. </w:t>
            </w:r>
            <w:r w:rsidRPr="002518F1">
              <w:rPr>
                <w:sz w:val="32"/>
                <w:szCs w:val="32"/>
                <w:cs/>
              </w:rPr>
              <w:t>น้ำหนักลดลงต่อเนื่องมากกว่าร้อยละ 10 ใน 6 เดือนที่ผ่านมา</w:t>
            </w:r>
          </w:p>
          <w:p w:rsidR="004173D7" w:rsidRPr="002518F1" w:rsidRDefault="004173D7" w:rsidP="007623F5">
            <w:pPr>
              <w:pStyle w:val="Default"/>
              <w:ind w:left="601"/>
              <w:contextualSpacing/>
              <w:rPr>
                <w:sz w:val="32"/>
                <w:szCs w:val="32"/>
              </w:rPr>
            </w:pPr>
            <w:r w:rsidRPr="002518F1">
              <w:rPr>
                <w:sz w:val="32"/>
                <w:szCs w:val="32"/>
                <w:cs/>
              </w:rPr>
              <w:t>8. เข้ารับการรักษาในโรงพยาบาลอย่างไม่คาดหมายบ่อยครั้ง</w:t>
            </w:r>
          </w:p>
          <w:p w:rsidR="004173D7" w:rsidRPr="002518F1" w:rsidRDefault="004173D7" w:rsidP="007623F5">
            <w:pPr>
              <w:pStyle w:val="Default"/>
              <w:ind w:left="601"/>
              <w:contextualSpacing/>
              <w:jc w:val="thaiDistribute"/>
              <w:rPr>
                <w:sz w:val="32"/>
                <w:szCs w:val="32"/>
              </w:rPr>
            </w:pPr>
            <w:r w:rsidRPr="002518F1">
              <w:rPr>
                <w:sz w:val="32"/>
                <w:szCs w:val="32"/>
                <w:cs/>
              </w:rPr>
              <w:t>9. มี</w:t>
            </w:r>
            <w:r w:rsidRPr="002518F1">
              <w:rPr>
                <w:spacing w:val="-10"/>
                <w:sz w:val="32"/>
                <w:szCs w:val="32"/>
                <w:cs/>
              </w:rPr>
              <w:t>เหตุการณ์ที่มีผลกระทบ เช่น การล้มรุนแรง ภาวะสูญเสีย การรับเข้าดูแลในสถานพยาบาล/บริบาล</w:t>
            </w:r>
          </w:p>
          <w:p w:rsidR="004173D7" w:rsidRPr="002518F1" w:rsidRDefault="004173D7" w:rsidP="007623F5">
            <w:pPr>
              <w:pStyle w:val="Default"/>
              <w:ind w:left="601"/>
              <w:contextualSpacing/>
              <w:rPr>
                <w:sz w:val="32"/>
                <w:szCs w:val="32"/>
                <w:cs/>
              </w:rPr>
            </w:pPr>
            <w:r w:rsidRPr="002518F1">
              <w:rPr>
                <w:sz w:val="32"/>
                <w:szCs w:val="32"/>
                <w:cs/>
              </w:rPr>
              <w:t xml:space="preserve">10. </w:t>
            </w:r>
            <w:r w:rsidRPr="002518F1">
              <w:rPr>
                <w:sz w:val="32"/>
                <w:szCs w:val="32"/>
              </w:rPr>
              <w:t>Serum albumin &lt; 2.5 mg/dl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มีระบบการทำ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Advance Care Planning (ACP)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เป็นลายลักษณ์อักษร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(ติดตามผลในการประชุม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service plan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สาขาประคับประคองด้วยตัวชี้วัด </w:t>
            </w:r>
            <w:r w:rsidRPr="002518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ร้อยละผู้ป่วยในและครอบครัวได้รับการดูแลแบบประคับประคอง ต้องได้รับข้อมูลจากกิจกรรม </w:t>
            </w:r>
            <w:r w:rsidRPr="002518F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Family Meeting </w:t>
            </w:r>
            <w:r w:rsidRPr="002518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และมีการทำ </w:t>
            </w:r>
            <w:r w:rsidRPr="002518F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Advance Care Planning (ACP) </w:t>
            </w:r>
            <w:r w:rsidRPr="002518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เป็นลายลักษณ์อักษร</w:t>
            </w:r>
            <w:r w:rsidRPr="002518F1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มากกว่าร้อยละ </w:t>
            </w:r>
            <w:r w:rsidRPr="002518F1">
              <w:rPr>
                <w:rFonts w:ascii="TH SarabunPSK" w:hAnsi="TH SarabunPSK" w:cs="TH SarabunPSK"/>
                <w:spacing w:val="-10"/>
                <w:sz w:val="32"/>
                <w:szCs w:val="32"/>
              </w:rPr>
              <w:t>60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173D7" w:rsidRPr="002518F1" w:rsidRDefault="004173D7" w:rsidP="007623F5">
            <w:pPr>
              <w:tabs>
                <w:tab w:val="left" w:pos="1770"/>
              </w:tabs>
              <w:contextualSpacing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4. ผู้ป่วยที่เข้าสู่การดูแลประคับประคองได้รับการจัดการอาการอย่างมีคุณภาพ โดยได้รับการบรรเทาอาการปวด ตามแนวทางขององค์การอนามัยโลก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(World Health Organization. (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‎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1986)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‎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. Cancer pain relief. Geneva: World Health Organization. </w:t>
            </w:r>
            <w:hyperlink r:id="rId7" w:history="1"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http://apps.who.int/iris/bitstream/handle/</w:t>
              </w:r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10665/43944/9241561009</w:t>
              </w:r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_eng.pdf</w:t>
              </w:r>
            </w:hyperlink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</w:t>
            </w:r>
            <w:r w:rsidRPr="002518F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ะได้รับยาเพื่อบรรเทาอาการไม่สุขสบาย</w:t>
            </w:r>
            <w:proofErr w:type="spellStart"/>
            <w:r w:rsidRPr="002518F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ต่างๆ</w:t>
            </w:r>
            <w:proofErr w:type="spellEnd"/>
            <w:r w:rsidRPr="002518F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เช่น อาการหอบเหนื่อย </w:t>
            </w:r>
            <w:r w:rsidRPr="002518F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(dyspnea/breathlessness) </w:t>
            </w:r>
            <w:r w:rsidRPr="002518F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ฯลฯ อย่างเหมาะสมตามคำแนะนำของ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องค์การอนามัยโลก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(World Health Organization</w:t>
            </w:r>
            <w:r w:rsidRPr="002518F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Essential Medicines in Palliative Care)  </w:t>
            </w:r>
            <w:hyperlink r:id="rId8" w:history="1"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8"/>
                  <w:sz w:val="32"/>
                  <w:szCs w:val="32"/>
                </w:rPr>
                <w:t>http://www.who.int/selection_medicines/committees/expert/</w:t>
              </w:r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8"/>
                  <w:sz w:val="32"/>
                  <w:szCs w:val="32"/>
                  <w:cs/>
                </w:rPr>
                <w:t>19/</w:t>
              </w:r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8"/>
                  <w:sz w:val="32"/>
                  <w:szCs w:val="32"/>
                </w:rPr>
                <w:t>applications/</w:t>
              </w:r>
              <w:proofErr w:type="spellStart"/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8"/>
                  <w:sz w:val="32"/>
                  <w:szCs w:val="32"/>
                </w:rPr>
                <w:t>PalliativeCare</w:t>
              </w:r>
              <w:proofErr w:type="spellEnd"/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8"/>
                  <w:sz w:val="32"/>
                  <w:szCs w:val="32"/>
                </w:rPr>
                <w:t>_</w:t>
              </w:r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8"/>
                  <w:sz w:val="32"/>
                  <w:szCs w:val="32"/>
                  <w:cs/>
                </w:rPr>
                <w:t>8</w:t>
              </w:r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8"/>
                  <w:sz w:val="32"/>
                  <w:szCs w:val="32"/>
                </w:rPr>
                <w:t>_A_R.pdf</w:t>
              </w:r>
            </w:hyperlink>
            <w:r w:rsidRPr="002518F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โดยมีระบบบริหารจัดการยา </w:t>
            </w:r>
            <w:r w:rsidRPr="002518F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Opioids </w:t>
            </w:r>
            <w:r w:rsidRPr="002518F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เพื่อบรรเทาอาการ</w:t>
            </w:r>
            <w:proofErr w:type="spellStart"/>
            <w:r w:rsidRPr="002518F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ต่างๆ</w:t>
            </w:r>
            <w:proofErr w:type="spellEnd"/>
            <w:r w:rsidRPr="002518F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ครอบคลุมทั้งผู้ป่วยในและผู้ป่วยนอก</w:t>
            </w:r>
          </w:p>
          <w:p w:rsidR="004173D7" w:rsidRPr="002518F1" w:rsidRDefault="004173D7" w:rsidP="007623F5">
            <w:pPr>
              <w:tabs>
                <w:tab w:val="left" w:pos="1770"/>
              </w:tabs>
              <w:contextualSpacing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5. </w:t>
            </w:r>
            <w:r w:rsidRPr="002518F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การดูแลผู้ป่วยแบบประคับประคองต่อเนื่องที่บ้าน</w:t>
            </w:r>
            <w:r w:rsidRPr="002518F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(ติดตามผลในการประชุม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service plan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สาขาประคับประคองด้วยตัวชี้วัด ร้อยละการดูแลผู้ป่วยแบบประคับประคองต่อเนื่องที่บ้าน </w:t>
            </w:r>
            <w:r w:rsidRPr="002518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มากกว่าร้อยละ </w:t>
            </w:r>
            <w:r w:rsidRPr="002518F1">
              <w:rPr>
                <w:rFonts w:ascii="TH SarabunPSK" w:hAnsi="TH SarabunPSK" w:cs="TH SarabunPSK"/>
                <w:spacing w:val="-10"/>
                <w:sz w:val="32"/>
                <w:szCs w:val="32"/>
              </w:rPr>
              <w:t>60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. มีเครือข่ายการดูแลประคับประคอง อาสาสมัคร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และอุปกรณ์การการดูแลต่อเนื่องที่บ้าน และ/หรือแพทย์แผนไทย  (ติดตามผลในการประชุม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service plan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สาขาประคับประคอง ไม่มี/มีจำนวน)</w:t>
            </w:r>
          </w:p>
        </w:tc>
      </w:tr>
      <w:tr w:rsidR="004173D7" w:rsidRPr="002518F1" w:rsidTr="007623F5">
        <w:trPr>
          <w:trHeight w:val="220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tabs>
                <w:tab w:val="left" w:pos="1770"/>
              </w:tabs>
              <w:contextualSpacing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เกณฑ์เป้าหมาย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ร้อยละการบรรเทาอาการปวดและจัดการอาการ</w:t>
            </w:r>
            <w:proofErr w:type="spellStart"/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ต่างๆ</w:t>
            </w:r>
            <w:proofErr w:type="spellEnd"/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ด้วย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Strong Opioid Medication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ในผู้ป่วยประคับประคองอย่างมีคุณภาพ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W w:w="6117" w:type="dxa"/>
              <w:tblInd w:w="18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73"/>
              <w:gridCol w:w="2065"/>
              <w:gridCol w:w="2079"/>
            </w:tblGrid>
            <w:tr w:rsidR="004173D7" w:rsidRPr="002518F1" w:rsidTr="007623F5">
              <w:trPr>
                <w:trHeight w:val="177"/>
              </w:trPr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F163C5"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F163C5"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2564</w:t>
                  </w:r>
                </w:p>
              </w:tc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F163C5"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2565</w:t>
                  </w:r>
                </w:p>
              </w:tc>
            </w:tr>
            <w:tr w:rsidR="004173D7" w:rsidRPr="002518F1" w:rsidTr="007623F5">
              <w:trPr>
                <w:trHeight w:val="458"/>
              </w:trPr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40</w:t>
                  </w:r>
                </w:p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45</w:t>
                  </w:r>
                </w:p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</w:p>
              </w:tc>
            </w:tr>
          </w:tbl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  <w:highlight w:val="red"/>
              </w:rPr>
            </w:pPr>
          </w:p>
        </w:tc>
      </w:tr>
      <w:tr w:rsidR="004173D7" w:rsidRPr="002518F1" w:rsidTr="007623F5">
        <w:trPr>
          <w:trHeight w:val="7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เพื่อให้ผู้ป่วยระยะท้ายได้รับการจัดการอาการปวด และอาการรบกวนในระยะท้ายของชีวิต เช่นอาการหอบเหนื่อย สับสน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Strong Opioids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Medication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อย่างมีคุณภาพได้มาตรฐาน ผ่านกระบวนการดูแลรักษาแบบประคับประคอง ที่ผู้ป่วยและครอบครัวมีส่วนร่วมในการวางแผนการรักษาตนเองล่วงหน้า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Advance Care Plan)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มีโอกาสได้รับการดูแลต่อเนื่องที่บ้าน เพื่อการมีคุณภาพชีวิตที่ดีตามความประสงค์จนถึงวาระสุดท้ายของชีวิต</w:t>
            </w:r>
          </w:p>
        </w:tc>
      </w:tr>
      <w:tr w:rsidR="004173D7" w:rsidRPr="002518F1" w:rsidTr="007623F5">
        <w:trPr>
          <w:trHeight w:val="46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โรงพยาบาลทุกระดับ  ( 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A,S,M,F ) 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ทุกแห่งในจังหวัดอุดรธานี</w:t>
            </w:r>
          </w:p>
        </w:tc>
      </w:tr>
      <w:tr w:rsidR="004173D7" w:rsidRPr="002518F1" w:rsidTr="007623F5">
        <w:trPr>
          <w:trHeight w:val="1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รายงานผลการดำเนินงานที่ดำเนินการตามขั้นตอนที่กำหนดจากทุกโรงพยาบาลในจังหวัดอุดรธานี</w:t>
            </w:r>
          </w:p>
        </w:tc>
      </w:tr>
      <w:tr w:rsidR="004173D7" w:rsidRPr="002518F1" w:rsidTr="007623F5">
        <w:trPr>
          <w:trHeight w:val="1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โรงพยาบาลทุกระดับ  ( 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A,S,M,F ) 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ทุกแห่งในจังหวัดอุดรธานี</w:t>
            </w:r>
          </w:p>
        </w:tc>
      </w:tr>
      <w:tr w:rsidR="004173D7" w:rsidRPr="002518F1" w:rsidTr="007623F5">
        <w:trPr>
          <w:trHeight w:val="7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A =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</w:t>
            </w:r>
            <w:r w:rsidRPr="002518F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ในและผู้ป่วยนอก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 กลุ่มโรค ที่ได้รับการวินิจฉัยระยะประคับประคอง </w:t>
            </w:r>
            <w:r w:rsidRPr="002518F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2518F1">
              <w:rPr>
                <w:rFonts w:ascii="TH SarabunPSK" w:hAnsi="TH SarabunPSK" w:cs="TH SarabunPSK"/>
                <w:sz w:val="32"/>
                <w:szCs w:val="32"/>
                <w:u w:val="single"/>
              </w:rPr>
              <w:t>Z51.5)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ได้รับการรักษาด้วย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Strong Opioid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Medication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ดึงข้อมูลจากฐานข้อมูลการจ่ายยา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Strong Opioid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</w:t>
            </w:r>
            <w:r w:rsidRPr="002518F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ผู้ป่วยใน และผู้ป่วยนอก หรือข้อมูลจากศูนย์ </w:t>
            </w:r>
            <w:r w:rsidRPr="002518F1">
              <w:rPr>
                <w:rFonts w:ascii="TH SarabunPSK" w:hAnsi="TH SarabunPSK" w:cs="TH SarabunPSK"/>
                <w:spacing w:val="-4"/>
                <w:sz w:val="32"/>
                <w:szCs w:val="32"/>
              </w:rPr>
              <w:t>PC</w:t>
            </w:r>
            <w:r w:rsidRPr="002518F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เฉพาะรายใหม่ของปีงบประมาณ ไม่นับรายครั้ง/ซ้ำ</w:t>
            </w:r>
          </w:p>
        </w:tc>
      </w:tr>
      <w:tr w:rsidR="004173D7" w:rsidRPr="002518F1" w:rsidTr="007623F5">
        <w:trPr>
          <w:trHeight w:val="7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2518F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จำนวนผู้ป่วยในและ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Pr="002518F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นอก 5 กลุ่มโรค ที่ได้รับการวินิจฉัยระยะประคับประคอง </w:t>
            </w:r>
            <w:r w:rsidRPr="002518F1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>(</w:t>
            </w:r>
            <w:r w:rsidRPr="002518F1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  <w:t xml:space="preserve">Z51.5) </w:t>
            </w:r>
            <w:r w:rsidRPr="002518F1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br/>
            </w:r>
            <w:r w:rsidRPr="002518F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 xml:space="preserve">ดึงข้อมูลจากฐานข้อมูลการวินิจฉัยโรคของโรงพยาบาล ตาม </w:t>
            </w:r>
            <w:r w:rsidRPr="002518F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ICD 10 </w:t>
            </w:r>
            <w:r w:rsidRPr="002518F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ที่กำหนดตาม </w:t>
            </w:r>
            <w:r w:rsidRPr="002518F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service plan </w:t>
            </w:r>
            <w:r w:rsidRPr="002518F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ที่เกี่ยวข้อง คือ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(ICD-10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C00-C96,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F03, I50,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I60-I69, J44, R54, CKD</w:t>
            </w:r>
            <w:r w:rsidRPr="002518F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วินิจฉัย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Z515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ร่วมด้วย)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เฉพาะรายใหม่ของปีงบประมาณ ไม่นับรายครั้ง/ซ้ำ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ดึงข้อมูลจากฐานข้อมูลการจ่ายยา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Strong Opioid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</w:t>
            </w:r>
            <w:r w:rsidRPr="002518F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ผู้ป่วยใน และผู้ป่วยนอก หรือข้อมูลจากศูนย์ </w:t>
            </w:r>
            <w:r w:rsidRPr="002518F1">
              <w:rPr>
                <w:rFonts w:ascii="TH SarabunPSK" w:hAnsi="TH SarabunPSK" w:cs="TH SarabunPSK"/>
                <w:spacing w:val="-4"/>
                <w:sz w:val="32"/>
                <w:szCs w:val="32"/>
              </w:rPr>
              <w:t>PC</w:t>
            </w:r>
            <w:r w:rsidRPr="002518F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เฉพาะรายใหม่ของปีงบประมาณ ไม่นับรายครั้ง/ซ้ำ</w:t>
            </w:r>
          </w:p>
        </w:tc>
      </w:tr>
      <w:tr w:rsidR="004173D7" w:rsidRPr="002518F1" w:rsidTr="007623F5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สูตรคำนวณตัวชี้วัด 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(A/B) x 100</w:t>
            </w:r>
            <w:r w:rsidRPr="002518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</w:t>
            </w:r>
          </w:p>
        </w:tc>
      </w:tr>
      <w:tr w:rsidR="004173D7" w:rsidRPr="002518F1" w:rsidTr="007623F5">
        <w:trPr>
          <w:trHeight w:val="5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ประเมินทุก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73D7" w:rsidRPr="002518F1" w:rsidTr="007623F5">
        <w:trPr>
          <w:trHeight w:val="5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1238"/>
              <w:gridCol w:w="1238"/>
              <w:gridCol w:w="1238"/>
              <w:gridCol w:w="1238"/>
              <w:gridCol w:w="1239"/>
            </w:tblGrid>
            <w:tr w:rsidR="004173D7" w:rsidRPr="002518F1" w:rsidTr="007623F5">
              <w:tc>
                <w:tcPr>
                  <w:tcW w:w="1238" w:type="dxa"/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1238" w:type="dxa"/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ระดับ1</w:t>
                  </w:r>
                </w:p>
              </w:tc>
              <w:tc>
                <w:tcPr>
                  <w:tcW w:w="1238" w:type="dxa"/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ระดับ2</w:t>
                  </w:r>
                </w:p>
              </w:tc>
              <w:tc>
                <w:tcPr>
                  <w:tcW w:w="1238" w:type="dxa"/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ระดับ3</w:t>
                  </w:r>
                </w:p>
              </w:tc>
              <w:tc>
                <w:tcPr>
                  <w:tcW w:w="1238" w:type="dxa"/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ระดับ4</w:t>
                  </w:r>
                </w:p>
              </w:tc>
              <w:tc>
                <w:tcPr>
                  <w:tcW w:w="1239" w:type="dxa"/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ระดับ5</w:t>
                  </w:r>
                </w:p>
              </w:tc>
            </w:tr>
            <w:tr w:rsidR="004173D7" w:rsidRPr="002518F1" w:rsidTr="007623F5">
              <w:tc>
                <w:tcPr>
                  <w:tcW w:w="1238" w:type="dxa"/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ร้อยละการบรรเทาอาการปวดและจัดการอาการ</w:t>
                  </w:r>
                  <w:proofErr w:type="spellStart"/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ต่างๆ</w:t>
                  </w:r>
                  <w:proofErr w:type="spellEnd"/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ด้วย 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Strong Opioid Medication 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ในผู้ป่วยประคับประคองอย่างมีคุณภาพ(ร้อยละ40)</w:t>
                  </w:r>
                </w:p>
              </w:tc>
              <w:tc>
                <w:tcPr>
                  <w:tcW w:w="1238" w:type="dxa"/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&lt;10</w:t>
                  </w:r>
                </w:p>
              </w:tc>
              <w:tc>
                <w:tcPr>
                  <w:tcW w:w="1238" w:type="dxa"/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10-19</w:t>
                  </w:r>
                </w:p>
              </w:tc>
              <w:tc>
                <w:tcPr>
                  <w:tcW w:w="1238" w:type="dxa"/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20-29</w:t>
                  </w:r>
                </w:p>
              </w:tc>
              <w:tc>
                <w:tcPr>
                  <w:tcW w:w="1238" w:type="dxa"/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30-39</w:t>
                  </w:r>
                </w:p>
              </w:tc>
              <w:tc>
                <w:tcPr>
                  <w:tcW w:w="1239" w:type="dxa"/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≥40</w:t>
                  </w:r>
                </w:p>
              </w:tc>
            </w:tr>
          </w:tbl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73D7" w:rsidRPr="002518F1" w:rsidTr="007623F5">
        <w:trPr>
          <w:trHeight w:val="10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 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การดึงข้อมูลในระบบเวชระเบียนโรงพยาบาล หรือข้อมูล 43 แฟ้ม ตามรหัส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ICD 10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และรหัสยากลุ่ม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Strong Opioids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หรือจัดเก็บข้อมูลจากศูนย์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PC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และหน่วยเยี่ยมบ้าน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สำนักงานสาธารณสุขจังหวัดอุดรธานี ตรวจสอบข้อมูลในภาพรวม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รายอำเภอ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รายตำบล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รายสถานพยาบาล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และหน่วยงานบริการ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รพศ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รพท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รพช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รพ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.)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และผลักดันและสร้างความเข้าใจขั้นตอน/กระบวนการ/ความเชื่อมโยงของนโยบาย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ทีมนิเทศของจังหวัด ทำการสำรวจและประเมินสถานบริการสุขภาพของรัฐตามเกณฑ์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และสรุปผลการประเมิน</w:t>
            </w:r>
          </w:p>
        </w:tc>
      </w:tr>
      <w:tr w:rsidR="004173D7" w:rsidRPr="002518F1" w:rsidTr="007623F5">
        <w:trPr>
          <w:trHeight w:val="6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เอกสารสนับสนุน 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แนวทางการดูแลผู้ป่วยแบบประคับประคองระยะท้าย กรมการแพทย์</w:t>
            </w:r>
          </w:p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http://www.dms.moph.go.th/dmsweb/cpgcorner/cpgcorner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02092558.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pdf</w:t>
            </w:r>
          </w:p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List Disease for Palliative Care and Functional Unit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กรมการแพทย์</w:t>
            </w:r>
          </w:p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http://www.dms.moph.go.th/dmsweb/cpgcorner/cpgcorner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26122559.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pdf</w:t>
            </w:r>
          </w:p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2518F1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NC</w:t>
            </w:r>
            <w:r w:rsidRPr="002518F1">
              <w:rPr>
                <w:rFonts w:ascii="TH SarabunPSK" w:hAnsi="TH SarabunPSK" w:cs="TH SarabunPSK"/>
                <w:noProof/>
                <w:color w:val="000000" w:themeColor="text1"/>
                <w:spacing w:val="-10"/>
                <w:sz w:val="32"/>
                <w:szCs w:val="32"/>
              </w:rPr>
              <w:t>CN Clinical Practice Guidelines in Oncology (NCCN Guidelines) : Palliative Care Version 1.2016</w:t>
            </w:r>
          </w:p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hyperlink r:id="rId9" w:history="1">
              <w:r w:rsidRPr="002518F1">
                <w:rPr>
                  <w:rStyle w:val="a5"/>
                  <w:rFonts w:ascii="TH SarabunPSK" w:hAnsi="TH SarabunPSK" w:cs="TH SarabunPSK"/>
                  <w:noProof/>
                  <w:color w:val="000000" w:themeColor="text1"/>
                  <w:sz w:val="32"/>
                  <w:szCs w:val="32"/>
                </w:rPr>
                <w:t>https://www.nccn.org/professionals/physician_gls/pdf/palliative.pdf</w:t>
              </w:r>
            </w:hyperlink>
          </w:p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4. แนว</w:t>
            </w:r>
            <w:r w:rsidRPr="002518F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ทางการพยาบาลผู้ป่วยโรคหลอดเลือดสมองสำหรับพยาบาลทั่วไป</w:t>
            </w:r>
            <w:r w:rsidRPr="002518F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: Clinical nursing practice guidelines for stroke. </w:t>
            </w:r>
            <w:r w:rsidRPr="002518F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สถาบันประสาทวิทยา.พ.ศ.</w:t>
            </w:r>
            <w:r w:rsidRPr="002518F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2558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http://pni.go.th/pnigoth/wpcontent/uploads//2009/03</w:t>
            </w:r>
          </w:p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CAPC. Inclusion criteria in pediatric age group.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hyperlink r:id="rId10" w:history="1"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6"/>
                  <w:sz w:val="32"/>
                  <w:szCs w:val="32"/>
                </w:rPr>
                <w:t>http://www.capc.org/tools-for-palliative-care-programs/clinical-tools/consult-triggers/pediatric-palliative-care-referral-criteria.pdf (access</w:t>
              </w:r>
            </w:hyperlink>
            <w:r w:rsidRPr="002518F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April 2014)</w:t>
            </w:r>
          </w:p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6. Palliative care guideline, self-assessment workbook </w:t>
            </w:r>
            <w:r w:rsidRPr="002518F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ศูนย์การุณรักษ์ และกรมการแพทย์</w:t>
            </w:r>
          </w:p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7.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World Health Organization. (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‎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1986)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‎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Cancer pain relief. Geneva: World Health Organization. </w:t>
            </w:r>
            <w:hyperlink r:id="rId11" w:history="1"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http://apps.who.int/iris/bitstream/handle/</w:t>
              </w:r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10665/43944/9241561009</w:t>
              </w:r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_eng.pdf</w:t>
              </w:r>
            </w:hyperlink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8.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World Health Organization</w:t>
            </w:r>
            <w:r w:rsidRPr="002518F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Essential Medicines in Palliative Care  </w:t>
            </w:r>
            <w:hyperlink r:id="rId12" w:history="1"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12"/>
                  <w:sz w:val="32"/>
                  <w:szCs w:val="32"/>
                </w:rPr>
                <w:t>http://www.who.int/selection_medicines/committees/expert/</w:t>
              </w:r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12"/>
                  <w:sz w:val="32"/>
                  <w:szCs w:val="32"/>
                  <w:cs/>
                </w:rPr>
                <w:t>19/</w:t>
              </w:r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12"/>
                  <w:sz w:val="32"/>
                  <w:szCs w:val="32"/>
                </w:rPr>
                <w:t>applications/</w:t>
              </w:r>
              <w:proofErr w:type="spellStart"/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12"/>
                  <w:sz w:val="32"/>
                  <w:szCs w:val="32"/>
                </w:rPr>
                <w:t>PalliativeCare</w:t>
              </w:r>
              <w:proofErr w:type="spellEnd"/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12"/>
                  <w:sz w:val="32"/>
                  <w:szCs w:val="32"/>
                </w:rPr>
                <w:t>_</w:t>
              </w:r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12"/>
                  <w:sz w:val="32"/>
                  <w:szCs w:val="32"/>
                  <w:cs/>
                </w:rPr>
                <w:t>8</w:t>
              </w:r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12"/>
                  <w:sz w:val="32"/>
                  <w:szCs w:val="32"/>
                </w:rPr>
                <w:t>_A_R.pdf</w:t>
              </w:r>
            </w:hyperlink>
          </w:p>
        </w:tc>
      </w:tr>
      <w:tr w:rsidR="004173D7" w:rsidRPr="002518F1" w:rsidTr="007623F5">
        <w:trPr>
          <w:trHeight w:val="27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Y="21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992"/>
              <w:gridCol w:w="1134"/>
              <w:gridCol w:w="992"/>
              <w:gridCol w:w="992"/>
            </w:tblGrid>
            <w:tr w:rsidR="004173D7" w:rsidRPr="002518F1" w:rsidTr="007623F5">
              <w:tc>
                <w:tcPr>
                  <w:tcW w:w="3256" w:type="dxa"/>
                  <w:vMerge w:val="restart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2" w:type="dxa"/>
                  <w:vMerge w:val="restart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118" w:type="dxa"/>
                  <w:gridSpan w:val="3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</w:t>
                  </w:r>
                </w:p>
              </w:tc>
            </w:tr>
            <w:tr w:rsidR="004173D7" w:rsidRPr="002518F1" w:rsidTr="007623F5">
              <w:tc>
                <w:tcPr>
                  <w:tcW w:w="3256" w:type="dxa"/>
                  <w:vMerge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4173D7" w:rsidRPr="002518F1" w:rsidRDefault="00F163C5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992" w:type="dxa"/>
                </w:tcPr>
                <w:p w:rsidR="004173D7" w:rsidRPr="002518F1" w:rsidRDefault="00F163C5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992" w:type="dxa"/>
                </w:tcPr>
                <w:p w:rsidR="004173D7" w:rsidRPr="002518F1" w:rsidRDefault="00F163C5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2562</w:t>
                  </w:r>
                </w:p>
              </w:tc>
            </w:tr>
            <w:tr w:rsidR="004173D7" w:rsidRPr="002518F1" w:rsidTr="007623F5">
              <w:trPr>
                <w:trHeight w:val="588"/>
              </w:trPr>
              <w:tc>
                <w:tcPr>
                  <w:tcW w:w="3256" w:type="dxa"/>
                  <w:tcBorders>
                    <w:bottom w:val="single" w:sz="4" w:space="0" w:color="000000"/>
                  </w:tcBorders>
                </w:tcPr>
                <w:p w:rsidR="004173D7" w:rsidRPr="002518F1" w:rsidRDefault="004173D7" w:rsidP="007623F5">
                  <w:pPr>
                    <w:pStyle w:val="Default"/>
                    <w:contextualSpacing/>
                    <w:rPr>
                      <w:sz w:val="32"/>
                      <w:szCs w:val="32"/>
                      <w:cs/>
                    </w:rPr>
                  </w:pPr>
                  <w:r w:rsidRPr="002518F1">
                    <w:rPr>
                      <w:sz w:val="32"/>
                      <w:szCs w:val="32"/>
                      <w:cs/>
                    </w:rPr>
                    <w:t>ร้อยละการบรรเทาอาการปวดและจัดการอาการ</w:t>
                  </w:r>
                  <w:proofErr w:type="spellStart"/>
                  <w:r w:rsidRPr="002518F1">
                    <w:rPr>
                      <w:sz w:val="32"/>
                      <w:szCs w:val="32"/>
                      <w:cs/>
                    </w:rPr>
                    <w:t>ต่างๆ</w:t>
                  </w:r>
                  <w:proofErr w:type="spellEnd"/>
                  <w:r w:rsidRPr="002518F1">
                    <w:rPr>
                      <w:sz w:val="32"/>
                      <w:szCs w:val="32"/>
                      <w:cs/>
                    </w:rPr>
                    <w:t xml:space="preserve">ในระยะท้ายตามแนวทาง </w:t>
                  </w:r>
                  <w:r w:rsidRPr="002518F1">
                    <w:rPr>
                      <w:sz w:val="32"/>
                      <w:szCs w:val="32"/>
                    </w:rPr>
                    <w:t>Palliative Care</w:t>
                  </w:r>
                  <w:r w:rsidRPr="002518F1">
                    <w:rPr>
                      <w:sz w:val="32"/>
                      <w:szCs w:val="32"/>
                      <w:cs/>
                    </w:rPr>
                    <w:t xml:space="preserve"> ด้วย </w:t>
                  </w:r>
                  <w:r w:rsidRPr="002518F1">
                    <w:rPr>
                      <w:sz w:val="32"/>
                      <w:szCs w:val="32"/>
                    </w:rPr>
                    <w:t xml:space="preserve">Strong Opioid Medication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NA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4173D7" w:rsidRPr="002518F1" w:rsidRDefault="00F163C5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NA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4173D7" w:rsidRPr="002518F1" w:rsidRDefault="00F163C5" w:rsidP="007623F5">
                  <w:pPr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64.40</w:t>
                  </w:r>
                </w:p>
              </w:tc>
            </w:tr>
          </w:tbl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73D7" w:rsidRPr="002518F1" w:rsidTr="007623F5">
        <w:trPr>
          <w:trHeight w:val="3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กลุ่มงานพัฒนาคุณภาพและรูปแบบบริการ  สำนักงานสาธารณสุขจังหวัดอุดรธานี</w:t>
            </w:r>
          </w:p>
          <w:p w:rsidR="00A56E70" w:rsidRPr="002518F1" w:rsidRDefault="00A56E70" w:rsidP="00A56E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ยะดา  ตุงคโสภา  ตำแหน่ง พยาบาลวิชาชีพชำนาญการ</w:t>
            </w:r>
          </w:p>
          <w:p w:rsidR="00A56E70" w:rsidRPr="002518F1" w:rsidRDefault="00A56E70" w:rsidP="00A56E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 084-5149485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13" w:history="1">
              <w:r w:rsidRPr="002518F1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piyadatung@gmail.com</w:t>
              </w:r>
            </w:hyperlink>
          </w:p>
          <w:p w:rsidR="00A56E70" w:rsidRPr="002518F1" w:rsidRDefault="00A56E70" w:rsidP="00A56E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นางสาวดวงฤดี  ศรีนวล  ตำแหน่ง เจ้าพนักงานสาธารณสุขปฏิบัติงาน          </w:t>
            </w:r>
          </w:p>
          <w:p w:rsidR="00A56E70" w:rsidRPr="002518F1" w:rsidRDefault="00A56E70" w:rsidP="00A56E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 089-5444459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mail : </w:t>
            </w:r>
            <w:hyperlink r:id="rId14" w:history="1">
              <w:r w:rsidRPr="002518F1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srinual1401@gmail.com</w:t>
              </w:r>
            </w:hyperlink>
          </w:p>
          <w:p w:rsidR="00A56E70" w:rsidRPr="002518F1" w:rsidRDefault="00A56E70" w:rsidP="00A56E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นางประภัสสร  งานรุ่งเรือง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นักวิชาการสาธารณสุขชำนาญการ</w:t>
            </w:r>
          </w:p>
          <w:p w:rsidR="004173D7" w:rsidRPr="002518F1" w:rsidRDefault="00A56E70" w:rsidP="00A56E70">
            <w:pPr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 086-8520796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mail :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nuaor09@gmail.com</w:t>
            </w:r>
          </w:p>
        </w:tc>
      </w:tr>
      <w:tr w:rsidR="004173D7" w:rsidRPr="002518F1" w:rsidTr="007623F5">
        <w:trPr>
          <w:trHeight w:val="3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กลุ่มงานพัฒนาคุณภาพและรูปแบบบริการ  สำนักงานสาธารณสุขจังหวัดอุดรธานี</w:t>
            </w:r>
          </w:p>
          <w:p w:rsidR="004173D7" w:rsidRPr="002518F1" w:rsidRDefault="004173D7" w:rsidP="007623F5">
            <w:pPr>
              <w:ind w:right="-21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73D7" w:rsidRPr="002518F1" w:rsidTr="007623F5">
        <w:trPr>
          <w:trHeight w:val="3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กลุ่มงานพัฒนาคุณภาพและรูปแบบบริการ  สำนักงานสาธารณสุขจังหวัดอุดรธานี</w:t>
            </w:r>
          </w:p>
          <w:p w:rsidR="00AF68C9" w:rsidRPr="002518F1" w:rsidRDefault="00AF68C9" w:rsidP="00AF68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ยะดา  ตุงคโสภา  ตำแหน่ง พยาบาลวิชาชีพชำนาญการ</w:t>
            </w:r>
          </w:p>
          <w:p w:rsidR="00AF68C9" w:rsidRPr="002518F1" w:rsidRDefault="00AF68C9" w:rsidP="00AF68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 084-5149485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15" w:history="1">
              <w:r w:rsidRPr="002518F1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piyadatung@gmail.com</w:t>
              </w:r>
            </w:hyperlink>
          </w:p>
          <w:p w:rsidR="00AF68C9" w:rsidRPr="002518F1" w:rsidRDefault="00AF68C9" w:rsidP="00AF68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นางสาวดวงฤดี  ศรีนวล  ตำแหน่ง เจ้าพนักงานสาธารณสุขปฏิบัติงาน          </w:t>
            </w:r>
          </w:p>
          <w:p w:rsidR="00AF68C9" w:rsidRPr="002518F1" w:rsidRDefault="00AF68C9" w:rsidP="00AF68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 089-5444459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mail : </w:t>
            </w:r>
            <w:hyperlink r:id="rId16" w:history="1">
              <w:r w:rsidRPr="002518F1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srinual1401@gmail.com</w:t>
              </w:r>
            </w:hyperlink>
          </w:p>
          <w:p w:rsidR="00AF68C9" w:rsidRPr="002518F1" w:rsidRDefault="00AF68C9" w:rsidP="00AF68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นางประภัสสร  งานรุ่งเรือง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นักวิชาการสาธารณสุขชำนาญการ</w:t>
            </w:r>
          </w:p>
          <w:p w:rsidR="004173D7" w:rsidRPr="002518F1" w:rsidRDefault="00AF68C9" w:rsidP="00AF68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 086-8520796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mail :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nuaor09@gmail.com</w:t>
            </w:r>
          </w:p>
        </w:tc>
      </w:tr>
      <w:tr w:rsidR="004173D7" w:rsidRPr="002518F1" w:rsidTr="007623F5">
        <w:trPr>
          <w:trHeight w:val="2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หมวด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 (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ยุทธศาสตร์ด้านบริการเป็นเลิศ)</w:t>
            </w:r>
          </w:p>
        </w:tc>
      </w:tr>
      <w:tr w:rsidR="004173D7" w:rsidRPr="002518F1" w:rsidTr="007623F5">
        <w:trPr>
          <w:trHeight w:val="2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4173D7" w:rsidRPr="002518F1" w:rsidTr="007623F5">
        <w:trPr>
          <w:trHeight w:val="4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ind w:left="175" w:hanging="175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.โครงการการดูแลผู้ป่วยระยะท้ายแบบประคับประคองและการดูแลผู้ป่วยกึ่งเฉียบพลัน</w:t>
            </w:r>
          </w:p>
        </w:tc>
      </w:tr>
      <w:tr w:rsidR="004173D7" w:rsidRPr="002518F1" w:rsidTr="007623F5">
        <w:trPr>
          <w:trHeight w:val="2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4173D7" w:rsidRPr="002518F1" w:rsidTr="007623F5">
        <w:trPr>
          <w:trHeight w:val="2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ชื่อตัวชี้วัด 112, 113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1. ร้อยละของโรงพยาบาลที่มีการดูแลแบบประคับประคอง (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Palliative  care)</w:t>
            </w:r>
          </w:p>
          <w:p w:rsidR="004173D7" w:rsidRPr="002518F1" w:rsidRDefault="004173D7" w:rsidP="007623F5">
            <w:pPr>
              <w:tabs>
                <w:tab w:val="left" w:pos="1770"/>
                <w:tab w:val="left" w:pos="9775"/>
              </w:tabs>
              <w:ind w:right="383"/>
              <w:contextualSpacing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(ร้อยละ 100)</w:t>
            </w:r>
          </w:p>
          <w:p w:rsidR="004173D7" w:rsidRPr="002518F1" w:rsidRDefault="004173D7" w:rsidP="007623F5">
            <w:pPr>
              <w:tabs>
                <w:tab w:val="left" w:pos="1770"/>
                <w:tab w:val="left" w:pos="9775"/>
              </w:tabs>
              <w:ind w:right="383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2. ระดับความสำเร็จการดำเนินงาน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Palliative care 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ระดับ 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4 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ขึ้นไป (ร้อยละ 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100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4173D7" w:rsidRPr="002518F1" w:rsidTr="007623F5">
        <w:trPr>
          <w:trHeight w:val="8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การดูแลแบบประคับประคอง  หมายถึง การดูแลผู้ป่วยระยะท้ายตามแนวทางการดูแล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แบบประคับประคองเพื่อให้ผู้ป่วยมีคุณภาพชีวิตที่ดีขึ้น โดยดูแลให้ครอบคลุมเรื่อง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Body, Mind, Psychosocial and Spiritual support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และบรรเทาความทุกข์ทรมาน จากอาการรบกวน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Symptoms Control)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โดยมีผู้ป่วยและครอบครัวเป็นศูนย์กลาง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Patient and Family Center)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มุ่งเน้นกิจกรรม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Family meeting, Advance care plan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กลุ่มโรคที่ต้องได้รับการดูแลแบบประคับประคอง (เป็นอย่างน้อย) ได้แก่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1.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โรคมะเร็ง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2. Neurological Disease /Stroke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3.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โรคไตในระยะที่ต้องได้รับการ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บําบัด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ทดแทนไต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Renal Replacement Therapy)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และกลุ่มที่มีภาวะไตวายเรื้อรังเริ่มเข้าสู่ภาวะคุกคามต่อชีวิต การรักษาเป็นไปเพื่อ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ประคับประคองและชะลอการเสื่อมของไต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4. Pulmonary and Heart Disease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5. Multiple Trauma Patient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6. Infectious Disease HIV/AIDS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7. Pediatric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8. Aging /Dementia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โดยมี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Criteria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ของผู้ป่วยที่เขาสู่ภาวะ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Palliative Care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1.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ผู้ป่วยมีการถดถอยของการประกอบกิจกรรม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ประจํ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าวันนั่งหรือนอนมากกว่า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ของวันต้องพึ่งพิงมากขึ้น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การประเมินสมรรถนะอาจใช้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PPS ≤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Functional Assessment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</w:rPr>
              <w:t>Karnofsky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Score (KPS) ≤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ECOG ≥ 3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2. Multiple Co-morbidity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ซึ่งเป็นตัวบ่งชี้ที่มีความ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สําคัญ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3.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โรคอยู่ในระยะลุกลาม ไม่คงตัว มีอาการซับซ้อนที่ไม่สุขสบายมาก ุ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4. Terminal Delirium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5. Cachexia,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น้ำหนักลดต่อเนื่อง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,Serum albumin &lt; 2.5 mg/dl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6. Persistent Hypercalcemia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7.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ไม่ตอบสนองต่อการรักษา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รายละเอียดตัวชี้วัด กระทรวงสาธารณสุข 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ประจํ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าปีงบประมาณ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2561: 125 | Page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8.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ผู้ป่วย/ครอบครัวเลือกที่จะไม่รักษาตัวโรคต่อไปอย่างเต็มที่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9.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เข้ารับการรักษาในโรงพยาบาลอย่างไม่คาดหมายบ่อยครั้ง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10.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มีเหตุการณ์ที่มีผลกระทบ เช่น การล้มรุนแรง ภาวะสูญเสีย การรับเข้าดูแลในสถานพยาบาล/บริบาล</w:t>
            </w:r>
          </w:p>
        </w:tc>
      </w:tr>
      <w:tr w:rsidR="004173D7" w:rsidRPr="002518F1" w:rsidTr="007623F5">
        <w:trPr>
          <w:trHeight w:val="220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เกณฑ์เป้าหมาย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โรงพยาบาลทุกระดับ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A,S,M,F)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มีการดูแลแบบประคับประคองตามเกณฑ์ (ผ่านตามขั้นตอน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การประเมินผล)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</w:tblGrid>
            <w:tr w:rsidR="004173D7" w:rsidRPr="002518F1" w:rsidTr="007623F5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73D7" w:rsidRPr="002518F1" w:rsidRDefault="004173D7" w:rsidP="004F0578">
                  <w:pPr>
                    <w:framePr w:hSpace="180" w:wrap="around" w:vAnchor="page" w:hAnchor="margin" w:x="-34" w:y="120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</w:tr>
            <w:tr w:rsidR="004173D7" w:rsidRPr="002518F1" w:rsidTr="007623F5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D7" w:rsidRPr="002518F1" w:rsidRDefault="004173D7" w:rsidP="004F0578">
                  <w:pPr>
                    <w:pStyle w:val="a3"/>
                    <w:framePr w:hSpace="180" w:wrap="around" w:vAnchor="page" w:hAnchor="margin" w:x="-34" w:y="1207"/>
                    <w:numPr>
                      <w:ilvl w:val="0"/>
                      <w:numId w:val="4"/>
                    </w:numPr>
                    <w:ind w:left="247" w:hanging="247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</w:p>
                <w:p w:rsidR="004173D7" w:rsidRPr="002518F1" w:rsidRDefault="004173D7" w:rsidP="004F0578">
                  <w:pPr>
                    <w:framePr w:hSpace="180" w:wrap="around" w:vAnchor="page" w:hAnchor="margin" w:x="-34" w:y="1207"/>
                    <w:tabs>
                      <w:tab w:val="left" w:pos="290"/>
                    </w:tabs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ab/>
                    <w:t>2.1, 2.2 (1)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ab/>
                    <w:t xml:space="preserve">และ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2.3 (1)</w:t>
                  </w:r>
                </w:p>
                <w:p w:rsidR="004173D7" w:rsidRPr="002518F1" w:rsidRDefault="004173D7" w:rsidP="004F0578">
                  <w:pPr>
                    <w:pStyle w:val="a3"/>
                    <w:framePr w:hSpace="180" w:wrap="around" w:vAnchor="page" w:hAnchor="margin" w:x="-34" w:y="1207"/>
                    <w:numPr>
                      <w:ilvl w:val="0"/>
                      <w:numId w:val="5"/>
                    </w:numPr>
                    <w:ind w:left="247" w:hanging="247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  <w:p w:rsidR="004173D7" w:rsidRPr="002518F1" w:rsidRDefault="004173D7" w:rsidP="004F0578">
                  <w:pPr>
                    <w:pStyle w:val="a3"/>
                    <w:framePr w:hSpace="180" w:wrap="around" w:vAnchor="page" w:hAnchor="margin" w:x="-34" w:y="1207"/>
                    <w:numPr>
                      <w:ilvl w:val="0"/>
                      <w:numId w:val="5"/>
                    </w:numPr>
                    <w:ind w:left="247" w:hanging="247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 </w:t>
                  </w:r>
                </w:p>
                <w:p w:rsidR="004173D7" w:rsidRPr="002518F1" w:rsidRDefault="004173D7" w:rsidP="004F0578">
                  <w:pPr>
                    <w:framePr w:hSpace="180" w:wrap="around" w:vAnchor="page" w:hAnchor="margin" w:x="-34" w:y="1207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4.1(1)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และ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4.2 (1)</w:t>
                  </w:r>
                </w:p>
                <w:p w:rsidR="004173D7" w:rsidRPr="002518F1" w:rsidRDefault="004173D7" w:rsidP="004F0578">
                  <w:pPr>
                    <w:pStyle w:val="a3"/>
                    <w:framePr w:hSpace="180" w:wrap="around" w:vAnchor="page" w:hAnchor="margin" w:x="-34" w:y="1207"/>
                    <w:numPr>
                      <w:ilvl w:val="0"/>
                      <w:numId w:val="5"/>
                    </w:numPr>
                    <w:ind w:left="247" w:hanging="247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 </w:t>
                  </w:r>
                </w:p>
                <w:p w:rsidR="004173D7" w:rsidRPr="002518F1" w:rsidRDefault="004173D7" w:rsidP="004F0578">
                  <w:pPr>
                    <w:framePr w:hSpace="180" w:wrap="around" w:vAnchor="page" w:hAnchor="margin" w:x="-34" w:y="1207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5.1(1)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และ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5.2(1)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D7" w:rsidRPr="002518F1" w:rsidRDefault="004173D7" w:rsidP="004F0578">
                  <w:pPr>
                    <w:pStyle w:val="a3"/>
                    <w:framePr w:hSpace="180" w:wrap="around" w:vAnchor="page" w:hAnchor="margin" w:x="-34" w:y="1207"/>
                    <w:numPr>
                      <w:ilvl w:val="0"/>
                      <w:numId w:val="6"/>
                    </w:numPr>
                    <w:ind w:left="247" w:hanging="247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</w:p>
                <w:p w:rsidR="004173D7" w:rsidRPr="002518F1" w:rsidRDefault="004173D7" w:rsidP="004F0578">
                  <w:pPr>
                    <w:pStyle w:val="a3"/>
                    <w:framePr w:hSpace="180" w:wrap="around" w:vAnchor="page" w:hAnchor="margin" w:x="-34" w:y="1207"/>
                    <w:ind w:left="247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2.1, 2.2 (2)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และ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2.3 (2)</w:t>
                  </w:r>
                </w:p>
                <w:p w:rsidR="004173D7" w:rsidRPr="002518F1" w:rsidRDefault="004173D7" w:rsidP="004F0578">
                  <w:pPr>
                    <w:pStyle w:val="a3"/>
                    <w:framePr w:hSpace="180" w:wrap="around" w:vAnchor="page" w:hAnchor="margin" w:x="-34" w:y="1207"/>
                    <w:numPr>
                      <w:ilvl w:val="0"/>
                      <w:numId w:val="6"/>
                    </w:numPr>
                    <w:ind w:left="247" w:hanging="247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  <w:p w:rsidR="004173D7" w:rsidRPr="002518F1" w:rsidRDefault="004173D7" w:rsidP="004F0578">
                  <w:pPr>
                    <w:pStyle w:val="a3"/>
                    <w:framePr w:hSpace="180" w:wrap="around" w:vAnchor="page" w:hAnchor="margin" w:x="-34" w:y="1207"/>
                    <w:numPr>
                      <w:ilvl w:val="0"/>
                      <w:numId w:val="6"/>
                    </w:numPr>
                    <w:ind w:left="247" w:hanging="247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 </w:t>
                  </w:r>
                </w:p>
                <w:p w:rsidR="004173D7" w:rsidRPr="002518F1" w:rsidRDefault="004173D7" w:rsidP="004F0578">
                  <w:pPr>
                    <w:framePr w:hSpace="180" w:wrap="around" w:vAnchor="page" w:hAnchor="margin" w:x="-34" w:y="1207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4.1(2)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และ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4.2(2)</w:t>
                  </w:r>
                </w:p>
                <w:p w:rsidR="004173D7" w:rsidRPr="002518F1" w:rsidRDefault="004173D7" w:rsidP="004F0578">
                  <w:pPr>
                    <w:pStyle w:val="a3"/>
                    <w:framePr w:hSpace="180" w:wrap="around" w:vAnchor="page" w:hAnchor="margin" w:x="-34" w:y="1207"/>
                    <w:numPr>
                      <w:ilvl w:val="0"/>
                      <w:numId w:val="6"/>
                    </w:numPr>
                    <w:ind w:left="247" w:hanging="247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 </w:t>
                  </w:r>
                </w:p>
                <w:p w:rsidR="004173D7" w:rsidRPr="002518F1" w:rsidRDefault="004173D7" w:rsidP="004F0578">
                  <w:pPr>
                    <w:framePr w:hSpace="180" w:wrap="around" w:vAnchor="page" w:hAnchor="margin" w:x="-34" w:y="1207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5.1(2)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และ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5.2(2)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D7" w:rsidRPr="002518F1" w:rsidRDefault="004173D7" w:rsidP="004F0578">
                  <w:pPr>
                    <w:pStyle w:val="a3"/>
                    <w:framePr w:hSpace="180" w:wrap="around" w:vAnchor="page" w:hAnchor="margin" w:x="-34" w:y="1207"/>
                    <w:numPr>
                      <w:ilvl w:val="0"/>
                      <w:numId w:val="7"/>
                    </w:numPr>
                    <w:ind w:left="246" w:hanging="246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</w:p>
                <w:p w:rsidR="004173D7" w:rsidRPr="002518F1" w:rsidRDefault="004173D7" w:rsidP="004F0578">
                  <w:pPr>
                    <w:pStyle w:val="a3"/>
                    <w:framePr w:hSpace="180" w:wrap="around" w:vAnchor="page" w:hAnchor="margin" w:x="-34" w:y="1207"/>
                    <w:ind w:left="246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2.1, 2.2 (3)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และ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2.3 (3)</w:t>
                  </w:r>
                </w:p>
                <w:p w:rsidR="004173D7" w:rsidRPr="002518F1" w:rsidRDefault="004173D7" w:rsidP="004F0578">
                  <w:pPr>
                    <w:pStyle w:val="a3"/>
                    <w:framePr w:hSpace="180" w:wrap="around" w:vAnchor="page" w:hAnchor="margin" w:x="-34" w:y="1207"/>
                    <w:numPr>
                      <w:ilvl w:val="0"/>
                      <w:numId w:val="7"/>
                    </w:numPr>
                    <w:ind w:left="246" w:hanging="246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  <w:p w:rsidR="004173D7" w:rsidRPr="002518F1" w:rsidRDefault="004173D7" w:rsidP="004F0578">
                  <w:pPr>
                    <w:pStyle w:val="a3"/>
                    <w:framePr w:hSpace="180" w:wrap="around" w:vAnchor="page" w:hAnchor="margin" w:x="-34" w:y="1207"/>
                    <w:numPr>
                      <w:ilvl w:val="0"/>
                      <w:numId w:val="7"/>
                    </w:numPr>
                    <w:ind w:left="246" w:hanging="246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 </w:t>
                  </w:r>
                </w:p>
                <w:p w:rsidR="004173D7" w:rsidRPr="002518F1" w:rsidRDefault="004173D7" w:rsidP="004F0578">
                  <w:pPr>
                    <w:framePr w:hSpace="180" w:wrap="around" w:vAnchor="page" w:hAnchor="margin" w:x="-34" w:y="1207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4.1(3)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และ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4.2(3)</w:t>
                  </w:r>
                </w:p>
                <w:p w:rsidR="004173D7" w:rsidRPr="002518F1" w:rsidRDefault="004173D7" w:rsidP="004F0578">
                  <w:pPr>
                    <w:pStyle w:val="a3"/>
                    <w:framePr w:hSpace="180" w:wrap="around" w:vAnchor="page" w:hAnchor="margin" w:x="-34" w:y="1207"/>
                    <w:numPr>
                      <w:ilvl w:val="0"/>
                      <w:numId w:val="7"/>
                    </w:numPr>
                    <w:ind w:left="246" w:hanging="246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 </w:t>
                  </w:r>
                </w:p>
                <w:p w:rsidR="004173D7" w:rsidRPr="002518F1" w:rsidRDefault="004173D7" w:rsidP="004F0578">
                  <w:pPr>
                    <w:framePr w:hSpace="180" w:wrap="around" w:vAnchor="page" w:hAnchor="margin" w:x="-34" w:y="1207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5.1(3)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และ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5.2(3)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D7" w:rsidRPr="002518F1" w:rsidRDefault="004173D7" w:rsidP="004F0578">
                  <w:pPr>
                    <w:pStyle w:val="a3"/>
                    <w:framePr w:hSpace="180" w:wrap="around" w:vAnchor="page" w:hAnchor="margin" w:x="-34" w:y="1207"/>
                    <w:numPr>
                      <w:ilvl w:val="0"/>
                      <w:numId w:val="8"/>
                    </w:numPr>
                    <w:ind w:left="246" w:hanging="246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 </w:t>
                  </w:r>
                </w:p>
                <w:p w:rsidR="004173D7" w:rsidRPr="002518F1" w:rsidRDefault="004173D7" w:rsidP="004F0578">
                  <w:pPr>
                    <w:pStyle w:val="a3"/>
                    <w:framePr w:hSpace="180" w:wrap="around" w:vAnchor="page" w:hAnchor="margin" w:x="-34" w:y="1207"/>
                    <w:ind w:left="246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2.1, 2.2 (4)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และ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2.3 (4)</w:t>
                  </w:r>
                </w:p>
                <w:p w:rsidR="004173D7" w:rsidRPr="002518F1" w:rsidRDefault="004173D7" w:rsidP="004F0578">
                  <w:pPr>
                    <w:pStyle w:val="a3"/>
                    <w:framePr w:hSpace="180" w:wrap="around" w:vAnchor="page" w:hAnchor="margin" w:x="-34" w:y="1207"/>
                    <w:numPr>
                      <w:ilvl w:val="0"/>
                      <w:numId w:val="8"/>
                    </w:numPr>
                    <w:ind w:left="246" w:hanging="246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  <w:p w:rsidR="004173D7" w:rsidRPr="002518F1" w:rsidRDefault="004173D7" w:rsidP="004F0578">
                  <w:pPr>
                    <w:pStyle w:val="a3"/>
                    <w:framePr w:hSpace="180" w:wrap="around" w:vAnchor="page" w:hAnchor="margin" w:x="-34" w:y="1207"/>
                    <w:numPr>
                      <w:ilvl w:val="0"/>
                      <w:numId w:val="8"/>
                    </w:numPr>
                    <w:ind w:left="246" w:hanging="246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 </w:t>
                  </w:r>
                </w:p>
                <w:p w:rsidR="004173D7" w:rsidRPr="002518F1" w:rsidRDefault="004173D7" w:rsidP="004F0578">
                  <w:pPr>
                    <w:framePr w:hSpace="180" w:wrap="around" w:vAnchor="page" w:hAnchor="margin" w:x="-34" w:y="1207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4.1(4)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และ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4.2(4)</w:t>
                  </w:r>
                </w:p>
                <w:p w:rsidR="004173D7" w:rsidRPr="002518F1" w:rsidRDefault="004173D7" w:rsidP="004F0578">
                  <w:pPr>
                    <w:pStyle w:val="a3"/>
                    <w:framePr w:hSpace="180" w:wrap="around" w:vAnchor="page" w:hAnchor="margin" w:x="-34" w:y="1207"/>
                    <w:numPr>
                      <w:ilvl w:val="0"/>
                      <w:numId w:val="8"/>
                    </w:numPr>
                    <w:ind w:left="246" w:hanging="246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 </w:t>
                  </w:r>
                </w:p>
                <w:p w:rsidR="004173D7" w:rsidRPr="002518F1" w:rsidRDefault="004173D7" w:rsidP="004F0578">
                  <w:pPr>
                    <w:framePr w:hSpace="180" w:wrap="around" w:vAnchor="page" w:hAnchor="margin" w:x="-34" w:y="1207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5.1(4)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และ </w:t>
                  </w:r>
                  <w:r w:rsidRPr="002518F1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5.2(4)</w:t>
                  </w:r>
                </w:p>
              </w:tc>
            </w:tr>
          </w:tbl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  <w:highlight w:val="red"/>
              </w:rPr>
            </w:pPr>
          </w:p>
        </w:tc>
      </w:tr>
      <w:tr w:rsidR="004173D7" w:rsidRPr="002518F1" w:rsidTr="007623F5">
        <w:trPr>
          <w:trHeight w:val="7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เพื่อให้ผู้ป่วยระยะท้ายได้รับการดูแลแบบประคับประคองตามมาตรฐานจนถึงวาระ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สุดท้าย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เพื่อให้ผู้ป่วยระยะท้ายเข้าถึงการดูแลรักษาแบบประคับประคอง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Accessibility)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จากทีมสุขภาพ ครอบครัวและชุมชน รวมทั้งผู้ป่วยสามารถดูแลตนเองได้ในช่วงเวลา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ของภาวะโรคและอาการอย่างเหมาะสม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3.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เพื่อให้ผู้ป่วยระยะท้ายและครอบครัวได้รับข้อมูล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Information)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อย่างมีประสิทธิภาพ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และมีส่วนร่วมในการวางแผนล่วงหน้า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Advance Care Plan)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เพื่อการมีคุณภาพชีวิต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ที่ดีตามสภาพจนถึงวาระสุดท้ายของชีวิต</w:t>
            </w:r>
          </w:p>
        </w:tc>
      </w:tr>
      <w:tr w:rsidR="004173D7" w:rsidRPr="002518F1" w:rsidTr="007623F5">
        <w:trPr>
          <w:trHeight w:val="46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โรงพยาบาลทุกระดับ  ( 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A,S,M,F ) 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ทุกแห่งในจังหวัดอุดรธานี</w:t>
            </w:r>
          </w:p>
        </w:tc>
      </w:tr>
      <w:tr w:rsidR="004173D7" w:rsidRPr="002518F1" w:rsidTr="007623F5">
        <w:trPr>
          <w:trHeight w:val="1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รายงานผลการดำเนินงานที่ดำเนินการตามขั้นตอนที่กำหนดจากทุกโรงพยาบาลในจังหวัดอุดรธานี</w:t>
            </w:r>
          </w:p>
        </w:tc>
      </w:tr>
      <w:tr w:rsidR="004173D7" w:rsidRPr="002518F1" w:rsidTr="007623F5">
        <w:trPr>
          <w:trHeight w:val="1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โรงพยาบาลทุกระดับ  ( 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A,S,M,F ) 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ทุกแห่งในจังหวัดอุดรธานี</w:t>
            </w:r>
          </w:p>
        </w:tc>
      </w:tr>
      <w:tr w:rsidR="004173D7" w:rsidRPr="002518F1" w:rsidTr="007623F5">
        <w:trPr>
          <w:trHeight w:val="7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 (ระดับ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A,S,M,F) 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ผ่านระดับความ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สําเร็จ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ตามขั้นตอนที่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ในวิธีการประเมินผล</w:t>
            </w:r>
          </w:p>
        </w:tc>
      </w:tr>
      <w:tr w:rsidR="004173D7" w:rsidRPr="002518F1" w:rsidTr="007623F5">
        <w:trPr>
          <w:trHeight w:val="7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โรงพยาบาลทั้งหมด (ระดับ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A,S,M,F)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ทุกแห่งในจังหวัดอุดรธานี</w:t>
            </w:r>
          </w:p>
        </w:tc>
      </w:tr>
      <w:tr w:rsidR="004173D7" w:rsidRPr="002518F1" w:rsidTr="007623F5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(A/B) x 100</w:t>
            </w:r>
            <w:r w:rsidRPr="002518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</w:t>
            </w:r>
          </w:p>
        </w:tc>
      </w:tr>
      <w:tr w:rsidR="004173D7" w:rsidRPr="002518F1" w:rsidTr="007623F5">
        <w:trPr>
          <w:trHeight w:val="5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ประเมินทุก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4173D7" w:rsidRPr="002518F1" w:rsidTr="007623F5">
        <w:trPr>
          <w:trHeight w:val="10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 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ขั้นตอนที่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1.1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โรงพยาบาลระดับ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A, S, M1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 -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มีคณะกรรมการพัฒนาคุณภาพการดูแลแบบประคับประคอง หรือ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ศูนย์การดูแลแบบประคับประคองที่ประกอบด้วยบุคลากรสหสาขาที่เกี่ยวข้อง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-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มีการแต่งตั้งเลขานุการ ซึ่งเป็นพยาบาลที่ผ่านการอบรมหลักสูตร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Palliative Care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แนวทางการดูแลแบบประคับประคองในกลุ่มโรค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สําคัญ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ของโรงพยาบาล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โรงพยาบาลระดับ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M2, F 1-3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มีคณะกรรมการพัฒนาคุณภาพการดูแลแบบประคับประคอง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มีแนวทางการดูแลแบบประคับประคองในกลุ่มโรค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สําคัญ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1.2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โรงพยาบาลระด</w:t>
            </w:r>
            <w:r w:rsidR="004D0E3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ั</w:t>
            </w:r>
            <w:bookmarkStart w:id="0" w:name="_GoBack"/>
            <w:bookmarkEnd w:id="0"/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บ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A, S, M1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-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มีการจัดตั้งงานการดูแลแบบประคับประคองเป็นหน่วยบริการหนึ่งใน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กลุ่มงานการพยาบาลมอบหมายให้มีพยาบาลที่ผ่านการอบรมหลักสูตร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Palliative Care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รับผิดชอบเต็มเวลา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M2, F 1-3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-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มีหน่วยบริการการดูแลแบบประคับประคองพร้อมพยาบาลที่ผ่านการ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อบรมหลักสูตร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Palliative Care 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1.3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กลุ่มผู้ป่วยที่อยู่ในเกณฑ์ได้รับการดูแลตามแนวทาง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Palliative Care ≥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1.4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มีระบบบริการ หรือ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Function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ทํางาน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ที่แสดงถึงการเชื่อมโยงการ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ดูแลต่อเนื่องที่บ้าน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2518F1">
              <w:rPr>
                <w:rFonts w:ascii="TH SarabunPSK" w:hAnsi="TH SarabunPSK" w:cs="TH SarabunPSK"/>
                <w:sz w:val="32"/>
                <w:szCs w:val="32"/>
                <w:u w:val="single"/>
              </w:rPr>
              <w:t>1.5</w:t>
            </w:r>
            <w:r w:rsidRPr="002518F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โรงพยาบาลระดับ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A, S, M1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-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มีการรักษา/บรรเทาด้วย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Strong Opioid Medication</w:t>
            </w:r>
            <w:r w:rsidRPr="002518F1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≥ </w:t>
            </w:r>
            <w:r w:rsidRPr="002518F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30 </w:t>
            </w:r>
            <w:r w:rsidRPr="002518F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ของ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จํานวน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ผู้ป่วยที่ได้รับการดูแลตามแนวทาง </w:t>
            </w:r>
            <w:r w:rsidRPr="002518F1">
              <w:rPr>
                <w:rFonts w:ascii="TH SarabunPSK" w:hAnsi="TH SarabunPSK" w:cs="TH SarabunPSK"/>
                <w:sz w:val="32"/>
                <w:szCs w:val="32"/>
                <w:u w:val="single"/>
              </w:rPr>
              <w:t>Palliative Care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และมีการจัดการดูแลแบบ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การแพทย์แผนไทย หรือการแพทย์ทางเลือก เช่น สวดมนต์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บําบัด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สมาธิ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บําบัด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กดจุด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บําบัด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การปรับสมดุลร่างกาย เป็นต้น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โรงพยาบาลระดับ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M2, F 1-3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-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มีการรักษา/บรรเทาด้วย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Strong Opioid Medication≥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ได้รับการดูแลตามแนวทาง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Palliative Care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และมีการจัดการดูแลแบบการแพทย์แผนไทย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หรือการแพทย์ทางเลือก เช่น สวดมนต์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บําบัด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สมาธิ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บําบัด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กดจุด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บําบัด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การปรับสมดุล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ร่างกาย เป็นต้น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ในขั้นตอนที่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ครบถ้วนและมีการ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ในข้อ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ต่อไปนี้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2.1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โรงพยาบาลระดับ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A, S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มีแพทย์ผ่านการอบรมด้าน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Palliative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เป็นประธาน หรือกรรมการร่วม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ทีมพัฒนาคุณภาพการดูแลแบบประคับประคองของโรงพยาบาล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2.2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โรงพยาบาลระดับ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A, S, M1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ผู้ป่วยและครอบครัวในกลุ่มต้องได้รับการดูแลแบบประคับประคอง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ผู้ป่วยนอก หรือ ผู้ป่วยใน) ได้รับการให้ข้อมูลจากกิจกรรม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Family Meeting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Advance Care Planning (ACP)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(1)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2561 ≥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ของผู้ป่วย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Palliative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รายใหม่ในปีที่รายงาน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รายละเอียดตัวชี้วัด กระทรวงสาธารณสุข 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ประจํ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าปีงบประมาณ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2561: 128 | Page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(2)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2562 ≥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ของผู้ป่วย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Palliative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รายใหม่ในปีที่รายงาน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(3)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2563 ≥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ของผู้ป่วย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Palliative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รายใหม่ในปีที่รายงาน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(4)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2564 ≥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ของผู้ป่วย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Palliative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รายใหม่ในปีที่รายงาน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โรงพยาบาลระดับ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M2, F 1-3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นับจาก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ผู้ป่วยและครอบครัวได้รับการส่งต่อข้อมูล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Advance Care Planning (ACP)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จากโรงพยาบาลระดับ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A, S, M1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และ/หรือมีการ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ACP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และครอบครัวที่ในโรงพยาบาลระดับ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M2, F1-3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(1)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2561 ≥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ของผู้ป่วย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Palliative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รายใหม่ในปีที่รายงาน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(2)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2562 ≥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ของผู้ป่วย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Palliative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รายใหม่ในปีที่รายงาน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(3)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2563 ≥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ของผู้ป่วย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Palliative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รายใหม่ในปีที่รายงาน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(4)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2564 ≥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ของผู้ป่วย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Palliative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รายใหม่ในปีที่รายงาน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2.3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โรงพยาบาลระดับ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A, S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มี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Pain Clinic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Palliative Care Clinic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และมีการจัดการดูแลแบบ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การแพทย์แผนไทยและ/หรือการแพทย์ทางเลือก ในการดูแลผู้ป่วยแบบประคับประคอง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การฝังเข็มในแพทย์แผนจีน หรือการแพทย์ทางเลือก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เช่นการดูแลผู้ป่วยระยะท้าย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หรือการดูแลแบบประคับประคอง เช่น สวดมนต์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บําบัด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สมาธิ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บําบัด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กดจุด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บําบัด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การปรับ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สมดุลร่างกาย เป็นต้น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(1)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2561 ≥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A,S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ในเขตสุขภาพ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(2)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2562 ≥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A,S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ในเขตสุขภาพ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(3)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2563 ≥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A,S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ในเขตสุขภาพ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(4)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2564 ≥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A,S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ในเขตสุขภาพ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โรงพยาบาลระดับ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M1-2,F 1-3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มีการรักษา/ดูแล/บรรเทาด้วย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Strong Opioid Medication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จัดการดูแลแบบการแพทย์แผนไทยและ/หรือ การแพทย์ทางเลือกในการดูแลผู้ป่วยแบบประคับประคอง เช่น สวดมนต์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บําบัด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สมาธิ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บําบัด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กดจุด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บําบัด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การปรับสมดุลร่างกาย เป็น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ต้น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(1)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2561 ≥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M 1-2, F 1-3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ในเขตสุขภาพ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(2)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2562 ≥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M1-2, F 1-3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ในเขตสุขภาพ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(3)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2563 ≥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M1-2, F 1-3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ในเขตสุขภาพ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(4)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2564 ≥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M1-2, F 1-3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ในเขตสุขภาพ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ขั้นตอนที่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3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- 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ในขั้นตอนที่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และมีการ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ดังต่อไปนี้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โรงพยาบาลทุกระดับ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A, S, M1-2, F1-3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-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มีแผนงาน/โครงการ หรือ กิจกรรม ที่เกี่ยวข้องกับการดูแลผู้ป่วยแบบ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ประคับประคอง และมีการ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ดําเนินงาน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อย่างเป็นรูปธรรม ร่วมกับ สสจ. 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สส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อ. รพ.สต.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องค์กรในท้องถิ่นหรือองค์กร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อปท.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 /อาสาสมัครในชุมชน เป็นต้น อย่าง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แผนงาน/โครงการหรือ กิจกรรมต่อ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- 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2561- 2564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ในขั้นตอนที่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1-2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และมี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ดังต่อไปนี้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โรงพยาบาลทุกระดับ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A, S, M1-2, F1-3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มีแผนงาน/โครงการ หรือ กิจกรรม ที่เกี่ยวของก ้ 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ับ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การดูแลผู้ป่วยแบบ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ประคับประคอง มีการ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ดําเนินงาน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อย่างเป็นรูปธรรม ร่วมกบั สสจ. 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สส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อ. รพ.สต. องค์กรใน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ท้องถิ่นหรือองค์กร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อปท.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มูลนิธิ /อาสาสมัครในชุมชน เป็นต้น อย่างน้อย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แผนงาน/โครงการหรือ กิจกรรมต่อ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ในขั้นตอนที่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1-3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และมีการ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ต่อไปนี้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4.1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โรงพยาบาลทุกระดับ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A, S, M1-2, F1-3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มีการสร้างเครือข่าย และแนวทางการรับ-ส่งต่อของเขตสุขภาพที่ชัดเจน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เป็นลายลักษณ์อักษรและมีการประกาศใช้มีการ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ตามแนวทางเพื่อการดูแลที่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 และเพิ่มการเข้าถึงการได้รับดูแลแบบประคับประคอง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(1)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มีการสร้างเครือข่าย และแนวทางการรับ-ส่งต่อฯ เป็นแนวทางใน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โรงพยาบาลทุกแห่ง (ระดับโรงพยาบาล)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(2)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มีการสร้างเครือข่าย และแนวทางการรับ-ส่งต่อฯ เป็นแนวทางใช้ร่วมกันทั้ง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ทุกจังหวัดในเขตฯ (ระดับจังหวัด)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(3)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มีการสร้างเครือข่าย และแนวทางการรับ-ส่งต่อฯ เป็นแนวทางใช้ร่วมกันทั้ง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เขตสุขภาพ (ระดับเขตสุขภาพ)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(4)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มีการสร้างเครือข่าย และแนวทางการรับ-ส่งต่อฯ เผยแพร่ทั่วประเทศ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เพื่อเป็นแนวทางในการส่งต่อข้ามเขตสุขภาพ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4.2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โรงพยาบาลทกระดับ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A, S, M1-2, F1-3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มีคลังอุปกรณ์ที่ใช้ในการสนับสนุนผู้ป่วย ให้สามารถยืมไปใช้ที่บ้านได้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โดยมีการประเมินความต้องการใช้อุปกรณ์และมีการจัดหาให้เพียงพอ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(1)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มีคลังอุปกรณ์สนับสนุนผู้ป่วยให้มีไปใช้ที่บ้าน ในโรงพยาบาลระดับ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A,S,M1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เป็นอย่างน้อย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(2)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มีคลังอุปกรณ์กลาง สนับสนุนผู้ป่วยให้มีไปใช้ที่บ้าน สร้างเครือข่ายการยืมคืน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ที่เอื้อต่อผู้ป่วยทั้งจังหวัด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(3)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มีคลังอุปกรณ์กลาง สนับสนุนผู้ป่วยให้มีไปใช้ที่บ้าน สร้างเครือข่ายการยืมคืน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ที่เอื้อต่อผู้ป่วยทั้งเขตสุขภาพ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(4)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บํารุ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งรักษา และฐานข้อมูลอุปกรณ์ให้ยืมใช้อย่างมี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 และง่ายต่อการเข้าถึงทั้งระดับโรงพยาบาล ระดับจังหวัด และระดับเขต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ขั้นตอนที่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5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ในขั้นตอนที่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1-4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และมีการ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ในข้อ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ต่อไปนี้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5.1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โรงพยาบาลทุกระดับ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A, S, M1-2, F1-3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มีการติดตามประเมินการบรรลุเป้าหมาย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Goal)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Advance Care Plan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ที่ได้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และปรับเปลี่ยนร่วมกันของผู้ป่วย/ครอบครัวและทีมสุขภาพ จนถึงวาระ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สุดท้ายและการจากไป (ผู้ป่วยเสียชีวิต)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  (1)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Goal) ≥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ของผู้ป่วยที่ได้รับการ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 (2)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Goal) ≥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ของผู้ป่วยที่ได้รับการ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  (3)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Goal) ≥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ของผู้ป่วยที่ได้รับการ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ACP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  (4)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บรรลุเป้าหมาย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Goal) ≥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ของผู้ป่วยที่ได้รับการ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ACP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หมายเหตุ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1) - (4)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คิดจาก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ผู้ป่วยในขั้นตอนที่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2.2 (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ตัวหาร)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5.2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โรงพยาบาลทุกระดับ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A, S, M1-2, F1-3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มีงานวิจัย หรืองานพัฒนาคุณภาพ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R2R, Mini Research, CQI)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Best /Good Practice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ด้านการดูแลแบบประคับประคอง และมีการเทียบเคียง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(Benchmarking)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 (1)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มีงานพัฒนาคุณภาพ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R2R, Mini research, CQI)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เรื่อง /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 (2)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Best /Good Practice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เรื่อง / จังหวัด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 (3)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1) - (2)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งานวิจัยอย่างน้อย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เรื่อง / เขตสุขภาพ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3D7" w:rsidRPr="002518F1" w:rsidRDefault="004173D7" w:rsidP="007623F5">
            <w:pPr>
              <w:tabs>
                <w:tab w:val="left" w:pos="1026"/>
                <w:tab w:val="left" w:pos="153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 (4)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มี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1) - (3)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มีการ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Benchmarking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ในเขตสุขภาพหรือ ในกระทรวง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 หรือกลุ่มโรงพยาบาลสังกัด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4173D7" w:rsidRPr="002518F1" w:rsidTr="007623F5">
        <w:trPr>
          <w:trHeight w:val="6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เอกสารสนับสนุน 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แนวทางการดูแลผู้ป่วยแบบประคับประคองระยะท้าย กรมการแพทย์</w:t>
            </w:r>
          </w:p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http://www.dms.moph.go.th/dmsweb/cpgcorner/cpgcorner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02092558.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pdf</w:t>
            </w:r>
          </w:p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List Disease for Palliative Care and Functional Unit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กรมการแพทย์</w:t>
            </w:r>
          </w:p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http://www.dms.moph.go.th/dmsweb/cpgcorner/cpgcorner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26122559.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pdf</w:t>
            </w:r>
          </w:p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2518F1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NC</w:t>
            </w:r>
            <w:r w:rsidRPr="002518F1">
              <w:rPr>
                <w:rFonts w:ascii="TH SarabunPSK" w:hAnsi="TH SarabunPSK" w:cs="TH SarabunPSK"/>
                <w:noProof/>
                <w:color w:val="000000" w:themeColor="text1"/>
                <w:spacing w:val="-10"/>
                <w:sz w:val="32"/>
                <w:szCs w:val="32"/>
              </w:rPr>
              <w:t>CN Clinical Practice Guidelines in Oncology (NCCN Guidelines) : Palliative Care Version 1.2016</w:t>
            </w:r>
          </w:p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hyperlink r:id="rId17" w:history="1">
              <w:r w:rsidRPr="002518F1">
                <w:rPr>
                  <w:rStyle w:val="a5"/>
                  <w:rFonts w:ascii="TH SarabunPSK" w:hAnsi="TH SarabunPSK" w:cs="TH SarabunPSK"/>
                  <w:noProof/>
                  <w:color w:val="000000" w:themeColor="text1"/>
                  <w:sz w:val="32"/>
                  <w:szCs w:val="32"/>
                </w:rPr>
                <w:t>https://www.nccn.org/professionals/physician_gls/pdf/palliative.pdf</w:t>
              </w:r>
            </w:hyperlink>
          </w:p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แนว</w:t>
            </w:r>
            <w:r w:rsidRPr="002518F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ทางการพยาบาลผู้ป่วยโรคหลอดเลือดสมองสำหรับพยาบาลทั่วไป</w:t>
            </w:r>
            <w:r w:rsidRPr="002518F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: Clinical nursing practice guidelines for stroke. </w:t>
            </w:r>
            <w:r w:rsidRPr="002518F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สถาบันประสาทวิทยา.พ.ศ.</w:t>
            </w:r>
            <w:r w:rsidRPr="002518F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2558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http://pni.go.th/pnigoth/wpcontent/uploads//2009/03</w:t>
            </w:r>
          </w:p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CAPC. Inclusion criteria in pediatric age group. 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hyperlink r:id="rId18" w:history="1"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6"/>
                  <w:sz w:val="32"/>
                  <w:szCs w:val="32"/>
                </w:rPr>
                <w:t>http://www.capc.org/tools-for-palliative-care-programs/clinical-tools/consult-triggers/pediatric-palliative-care-referral-criteria.pdf (access</w:t>
              </w:r>
            </w:hyperlink>
            <w:r w:rsidRPr="002518F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April 2014)</w:t>
            </w:r>
          </w:p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6. Palliative care guideline, self-assessment workbook </w:t>
            </w:r>
            <w:r w:rsidRPr="002518F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ศูนย์การุณรักษ์ และกรมการแพทย์</w:t>
            </w:r>
          </w:p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7.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World Health Organization. (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‎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1986)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‎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Cancer pain relief. Geneva: World Health Organization. </w:t>
            </w:r>
            <w:hyperlink r:id="rId19" w:history="1"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http://apps.who.int/iris/bitstream/handle/</w:t>
              </w:r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10665/43944/9241561009</w:t>
              </w:r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_eng.pdf</w:t>
              </w:r>
            </w:hyperlink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8.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World Health Organization</w:t>
            </w:r>
            <w:r w:rsidRPr="002518F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Essential Medicines in Palliative Care  </w:t>
            </w:r>
            <w:hyperlink r:id="rId20" w:history="1"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12"/>
                  <w:sz w:val="32"/>
                  <w:szCs w:val="32"/>
                </w:rPr>
                <w:t>http://www.who.int/selection_medicines/committees/expert/</w:t>
              </w:r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12"/>
                  <w:sz w:val="32"/>
                  <w:szCs w:val="32"/>
                  <w:cs/>
                </w:rPr>
                <w:t>19/</w:t>
              </w:r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12"/>
                  <w:sz w:val="32"/>
                  <w:szCs w:val="32"/>
                </w:rPr>
                <w:t>applications/</w:t>
              </w:r>
              <w:proofErr w:type="spellStart"/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12"/>
                  <w:sz w:val="32"/>
                  <w:szCs w:val="32"/>
                </w:rPr>
                <w:t>PalliativeCare</w:t>
              </w:r>
              <w:proofErr w:type="spellEnd"/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12"/>
                  <w:sz w:val="32"/>
                  <w:szCs w:val="32"/>
                </w:rPr>
                <w:t>_</w:t>
              </w:r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12"/>
                  <w:sz w:val="32"/>
                  <w:szCs w:val="32"/>
                  <w:cs/>
                </w:rPr>
                <w:t>8</w:t>
              </w:r>
              <w:r w:rsidRPr="002518F1">
                <w:rPr>
                  <w:rStyle w:val="a5"/>
                  <w:rFonts w:ascii="TH SarabunPSK" w:hAnsi="TH SarabunPSK" w:cs="TH SarabunPSK"/>
                  <w:color w:val="000000" w:themeColor="text1"/>
                  <w:spacing w:val="-12"/>
                  <w:sz w:val="32"/>
                  <w:szCs w:val="32"/>
                </w:rPr>
                <w:t>_A_R.pdf</w:t>
              </w:r>
            </w:hyperlink>
          </w:p>
        </w:tc>
      </w:tr>
      <w:tr w:rsidR="004173D7" w:rsidRPr="002518F1" w:rsidTr="007623F5">
        <w:trPr>
          <w:trHeight w:val="27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Y="21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992"/>
              <w:gridCol w:w="1134"/>
              <w:gridCol w:w="992"/>
              <w:gridCol w:w="992"/>
            </w:tblGrid>
            <w:tr w:rsidR="004173D7" w:rsidRPr="002518F1" w:rsidTr="007623F5">
              <w:tc>
                <w:tcPr>
                  <w:tcW w:w="3256" w:type="dxa"/>
                  <w:vMerge w:val="restart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2" w:type="dxa"/>
                  <w:vMerge w:val="restart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118" w:type="dxa"/>
                  <w:gridSpan w:val="3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</w:t>
                  </w:r>
                </w:p>
              </w:tc>
            </w:tr>
            <w:tr w:rsidR="004173D7" w:rsidRPr="002518F1" w:rsidTr="007623F5">
              <w:tc>
                <w:tcPr>
                  <w:tcW w:w="3256" w:type="dxa"/>
                  <w:vMerge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4173D7" w:rsidRPr="002518F1" w:rsidRDefault="001321D2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992" w:type="dxa"/>
                </w:tcPr>
                <w:p w:rsidR="004173D7" w:rsidRPr="002518F1" w:rsidRDefault="001321D2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992" w:type="dxa"/>
                </w:tcPr>
                <w:p w:rsidR="004173D7" w:rsidRPr="002518F1" w:rsidRDefault="001321D2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2562</w:t>
                  </w:r>
                </w:p>
              </w:tc>
            </w:tr>
            <w:tr w:rsidR="004173D7" w:rsidRPr="002518F1" w:rsidTr="007623F5">
              <w:trPr>
                <w:trHeight w:val="588"/>
              </w:trPr>
              <w:tc>
                <w:tcPr>
                  <w:tcW w:w="3256" w:type="dxa"/>
                </w:tcPr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ร้อยละของโรงพยาบาลที่มีการดูแลแบบประคับประคอง (</w:t>
                  </w: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Palliative  care)</w:t>
                  </w:r>
                </w:p>
                <w:p w:rsidR="004173D7" w:rsidRPr="002518F1" w:rsidRDefault="004173D7" w:rsidP="007623F5">
                  <w:pPr>
                    <w:pStyle w:val="Default"/>
                    <w:contextualSpacing/>
                    <w:rPr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แห่ง</w:t>
                  </w:r>
                </w:p>
              </w:tc>
              <w:tc>
                <w:tcPr>
                  <w:tcW w:w="1134" w:type="dxa"/>
                </w:tcPr>
                <w:p w:rsidR="004173D7" w:rsidRPr="002518F1" w:rsidRDefault="001321D2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4173D7" w:rsidRPr="002518F1" w:rsidRDefault="004173D7" w:rsidP="007623F5">
                  <w:pPr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</w:tc>
            </w:tr>
            <w:tr w:rsidR="007623F5" w:rsidRPr="002518F1" w:rsidTr="007623F5">
              <w:trPr>
                <w:trHeight w:val="588"/>
              </w:trPr>
              <w:tc>
                <w:tcPr>
                  <w:tcW w:w="3256" w:type="dxa"/>
                  <w:tcBorders>
                    <w:bottom w:val="single" w:sz="4" w:space="0" w:color="000000"/>
                  </w:tcBorders>
                </w:tcPr>
                <w:p w:rsidR="007623F5" w:rsidRPr="002518F1" w:rsidRDefault="007623F5" w:rsidP="007623F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ระดับความสำเร็จการดำเนินงาน </w:t>
                  </w: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Palliative  Care </w:t>
                  </w: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  4  ขึ้นไป (ร้อยละ 100)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623F5" w:rsidRPr="002518F1" w:rsidRDefault="007623F5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แห่ง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7623F5" w:rsidRPr="002518F1" w:rsidRDefault="006B291C" w:rsidP="006B291C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NA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623F5" w:rsidRPr="002518F1" w:rsidRDefault="006B291C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97.98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623F5" w:rsidRPr="002518F1" w:rsidRDefault="006B291C" w:rsidP="006B291C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</w:p>
              </w:tc>
            </w:tr>
          </w:tbl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73D7" w:rsidRPr="002518F1" w:rsidTr="007623F5">
        <w:trPr>
          <w:trHeight w:val="3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กลุ่มงานพัฒนาคุณภาพและรูปแบบบริการ  สำนักงานสาธารณสุขจังหวัดอุดรธานี</w:t>
            </w:r>
          </w:p>
          <w:p w:rsidR="00AA1CE4" w:rsidRPr="002518F1" w:rsidRDefault="00AA1CE4" w:rsidP="00AA1C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ยะดา  ตุงคโสภา  ตำแหน่ง พยาบาลวิชาชีพชำนาญการ</w:t>
            </w:r>
          </w:p>
          <w:p w:rsidR="00AA1CE4" w:rsidRPr="002518F1" w:rsidRDefault="00AA1CE4" w:rsidP="00AA1C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 084-5149485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21" w:history="1">
              <w:r w:rsidRPr="002518F1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piyadatung@gmail.com</w:t>
              </w:r>
            </w:hyperlink>
          </w:p>
          <w:p w:rsidR="00AA1CE4" w:rsidRPr="002518F1" w:rsidRDefault="00AA1CE4" w:rsidP="00AA1C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นางสาวดวงฤดี  ศรีนวล  ตำแหน่ง เจ้าพนักงานสาธารณสุขปฏิบัติงาน          </w:t>
            </w:r>
          </w:p>
          <w:p w:rsidR="00AA1CE4" w:rsidRPr="002518F1" w:rsidRDefault="00AA1CE4" w:rsidP="00AA1C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 089-5444459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mail : </w:t>
            </w:r>
            <w:hyperlink r:id="rId22" w:history="1">
              <w:r w:rsidRPr="002518F1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srinual1401@gmail.com</w:t>
              </w:r>
            </w:hyperlink>
          </w:p>
          <w:p w:rsidR="00AA1CE4" w:rsidRPr="002518F1" w:rsidRDefault="00AA1CE4" w:rsidP="00AA1C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นางประภัสสร  งานรุ่งเรือง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นักวิชาการสาธารณสุขชำนาญการ</w:t>
            </w:r>
          </w:p>
          <w:p w:rsidR="004173D7" w:rsidRPr="002518F1" w:rsidRDefault="00AA1CE4" w:rsidP="00AA1CE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 086-8520796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mail :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nuaor09@gmail.com</w:t>
            </w:r>
          </w:p>
        </w:tc>
      </w:tr>
      <w:tr w:rsidR="004173D7" w:rsidRPr="002518F1" w:rsidTr="007623F5">
        <w:trPr>
          <w:trHeight w:val="3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กลุ่มงานพัฒนาคุณภาพและรูปแบบบริการ  สำนักงานสาธารณสุขจังหวัดอุดรธานี</w:t>
            </w:r>
          </w:p>
          <w:p w:rsidR="004173D7" w:rsidRPr="002518F1" w:rsidRDefault="004173D7" w:rsidP="007623F5">
            <w:pPr>
              <w:ind w:right="-21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73D7" w:rsidRPr="002518F1" w:rsidTr="007623F5">
        <w:trPr>
          <w:trHeight w:val="3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กลุ่มงานพัฒนาคุณภาพและรูปแบบบริการ  สำนักงานสาธารณสุขจังหวัดอุดรธานี</w:t>
            </w:r>
          </w:p>
          <w:p w:rsidR="00AA1CE4" w:rsidRPr="002518F1" w:rsidRDefault="00AA1CE4" w:rsidP="00AA1C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ยะดา  ตุงคโสภา  ตำแหน่ง พยาบาลวิชาชีพชำนาญการ</w:t>
            </w:r>
          </w:p>
          <w:p w:rsidR="00AA1CE4" w:rsidRPr="002518F1" w:rsidRDefault="00AA1CE4" w:rsidP="00AA1C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 084-5149485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23" w:history="1">
              <w:r w:rsidRPr="002518F1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piyadatung@gmail.com</w:t>
              </w:r>
            </w:hyperlink>
          </w:p>
          <w:p w:rsidR="00AA1CE4" w:rsidRPr="002518F1" w:rsidRDefault="00AA1CE4" w:rsidP="00AA1C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นางสาวดวงฤดี  ศรีนวล  ตำแหน่ง เจ้าพนักงานสาธารณสุขปฏิบัติงาน          </w:t>
            </w:r>
          </w:p>
          <w:p w:rsidR="00AA1CE4" w:rsidRPr="002518F1" w:rsidRDefault="00AA1CE4" w:rsidP="00AA1C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 089-5444459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mail : </w:t>
            </w:r>
            <w:hyperlink r:id="rId24" w:history="1">
              <w:r w:rsidRPr="002518F1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srinual1401@gmail.com</w:t>
              </w:r>
            </w:hyperlink>
          </w:p>
          <w:p w:rsidR="00AA1CE4" w:rsidRPr="002518F1" w:rsidRDefault="00AA1CE4" w:rsidP="00AA1C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นางประภัสสร  งานรุ่งเรือง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นักวิชาการสาธารณสุขชำนาญการ</w:t>
            </w:r>
          </w:p>
          <w:p w:rsidR="004173D7" w:rsidRPr="002518F1" w:rsidRDefault="00AA1CE4" w:rsidP="00AA1CE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 086-8520796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mail :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nuaor09@gmail.com</w:t>
            </w:r>
          </w:p>
        </w:tc>
      </w:tr>
    </w:tbl>
    <w:p w:rsidR="004173D7" w:rsidRPr="002518F1" w:rsidRDefault="004173D7" w:rsidP="004173D7">
      <w:pPr>
        <w:rPr>
          <w:rFonts w:ascii="TH SarabunPSK" w:hAnsi="TH SarabunPSK" w:cs="TH SarabunPSK"/>
          <w:sz w:val="32"/>
          <w:szCs w:val="32"/>
        </w:rPr>
      </w:pPr>
    </w:p>
    <w:p w:rsidR="004173D7" w:rsidRPr="002518F1" w:rsidRDefault="004173D7" w:rsidP="004173D7">
      <w:pPr>
        <w:rPr>
          <w:rFonts w:ascii="TH SarabunPSK" w:hAnsi="TH SarabunPSK" w:cs="TH SarabunPSK"/>
          <w:sz w:val="32"/>
          <w:szCs w:val="32"/>
        </w:rPr>
      </w:pPr>
    </w:p>
    <w:p w:rsidR="004173D7" w:rsidRPr="002518F1" w:rsidRDefault="004173D7" w:rsidP="004173D7">
      <w:pPr>
        <w:rPr>
          <w:rFonts w:ascii="TH SarabunPSK" w:hAnsi="TH SarabunPSK" w:cs="TH SarabunPSK"/>
          <w:sz w:val="32"/>
          <w:szCs w:val="32"/>
        </w:rPr>
      </w:pPr>
    </w:p>
    <w:p w:rsidR="004173D7" w:rsidRPr="002518F1" w:rsidRDefault="004173D7" w:rsidP="004173D7">
      <w:pPr>
        <w:rPr>
          <w:rFonts w:ascii="TH SarabunPSK" w:hAnsi="TH SarabunPSK" w:cs="TH SarabunPSK"/>
          <w:sz w:val="32"/>
          <w:szCs w:val="32"/>
        </w:rPr>
      </w:pPr>
    </w:p>
    <w:p w:rsidR="004173D7" w:rsidRPr="002518F1" w:rsidRDefault="004173D7" w:rsidP="004173D7">
      <w:pPr>
        <w:rPr>
          <w:rFonts w:ascii="TH SarabunPSK" w:hAnsi="TH SarabunPSK" w:cs="TH SarabunPSK"/>
          <w:sz w:val="32"/>
          <w:szCs w:val="32"/>
        </w:rPr>
      </w:pPr>
    </w:p>
    <w:p w:rsidR="004173D7" w:rsidRPr="002518F1" w:rsidRDefault="004173D7" w:rsidP="004173D7">
      <w:pPr>
        <w:rPr>
          <w:rFonts w:ascii="TH SarabunPSK" w:hAnsi="TH SarabunPSK" w:cs="TH SarabunPSK"/>
          <w:sz w:val="32"/>
          <w:szCs w:val="32"/>
        </w:rPr>
      </w:pPr>
    </w:p>
    <w:p w:rsidR="004173D7" w:rsidRPr="002518F1" w:rsidRDefault="004173D7" w:rsidP="004173D7">
      <w:pPr>
        <w:rPr>
          <w:rFonts w:ascii="TH SarabunPSK" w:hAnsi="TH SarabunPSK" w:cs="TH SarabunPSK"/>
          <w:sz w:val="32"/>
          <w:szCs w:val="32"/>
        </w:rPr>
      </w:pPr>
    </w:p>
    <w:p w:rsidR="004173D7" w:rsidRPr="002518F1" w:rsidRDefault="004173D7" w:rsidP="004173D7">
      <w:pPr>
        <w:rPr>
          <w:rFonts w:ascii="TH SarabunPSK" w:hAnsi="TH SarabunPSK" w:cs="TH SarabunPSK"/>
          <w:sz w:val="32"/>
          <w:szCs w:val="32"/>
        </w:rPr>
      </w:pPr>
    </w:p>
    <w:p w:rsidR="004173D7" w:rsidRPr="002518F1" w:rsidRDefault="004173D7" w:rsidP="004173D7">
      <w:pPr>
        <w:rPr>
          <w:rFonts w:ascii="TH SarabunPSK" w:hAnsi="TH SarabunPSK" w:cs="TH SarabunPSK"/>
          <w:sz w:val="32"/>
          <w:szCs w:val="32"/>
        </w:rPr>
      </w:pPr>
    </w:p>
    <w:p w:rsidR="004173D7" w:rsidRPr="002518F1" w:rsidRDefault="004173D7" w:rsidP="004173D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หมวด</w:t>
            </w:r>
          </w:p>
        </w:tc>
        <w:tc>
          <w:tcPr>
            <w:tcW w:w="6946" w:type="dxa"/>
          </w:tcPr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 (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ยุทธศาสตร์ด้านบริการเป็นเลิศ)</w:t>
            </w:r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6946" w:type="dxa"/>
          </w:tcPr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การพัฒนาระบบบริการสุขภาพ (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6946" w:type="dxa"/>
          </w:tcPr>
          <w:p w:rsidR="004173D7" w:rsidRPr="002518F1" w:rsidRDefault="004173D7" w:rsidP="007623F5">
            <w:pPr>
              <w:ind w:left="175" w:hanging="175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โครงการการดูแลผู้ป่วยระยะท้ายแบบประคับประคองและการดูแลผู้ป่วยกึ่งเฉียบพลัน</w:t>
            </w:r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6946" w:type="dxa"/>
          </w:tcPr>
          <w:p w:rsidR="004173D7" w:rsidRPr="002518F1" w:rsidRDefault="004173D7" w:rsidP="007623F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ชื่อตัวชี้วัด 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114, 115</w:t>
            </w:r>
          </w:p>
        </w:tc>
        <w:tc>
          <w:tcPr>
            <w:tcW w:w="6946" w:type="dxa"/>
          </w:tcPr>
          <w:p w:rsidR="004173D7" w:rsidRPr="002518F1" w:rsidRDefault="004173D7" w:rsidP="007623F5">
            <w:pPr>
              <w:tabs>
                <w:tab w:val="left" w:pos="1770"/>
                <w:tab w:val="left" w:pos="9775"/>
              </w:tabs>
              <w:ind w:right="383"/>
              <w:contextualSpacing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1. 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ร้อยละของผู้ป่วยเตียง 3 และเตียง 4 ทั้งหมด ได้รับการเยี่ยมบ้านตามเกณฑ์ และตอบกลับภายใน 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เดือน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(ร้อยละ 97)</w:t>
            </w:r>
          </w:p>
          <w:p w:rsidR="004173D7" w:rsidRPr="002518F1" w:rsidRDefault="004173D7" w:rsidP="007623F5">
            <w:pPr>
              <w:tabs>
                <w:tab w:val="left" w:pos="1770"/>
                <w:tab w:val="left" w:pos="9775"/>
              </w:tabs>
              <w:ind w:right="383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2. 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ร้อยละของผู้ป่วย 5 กลุ่มโรค (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Stroke, Traumatic Brain Injury, Spinal Cord Injury, </w:t>
            </w:r>
            <w:proofErr w:type="spellStart"/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Stemi</w:t>
            </w:r>
            <w:proofErr w:type="spellEnd"/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และ โรคไตวายเรื้อรังระยะสุดท้าย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) 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มีคุณภาพชีวิตดีขึ้นตามรายโรค และไม่เกิดภาวะแทรกซ้อน (ร้อยละ 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7</w:t>
            </w:r>
            <w:r w:rsidRPr="002518F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0)</w:t>
            </w:r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946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การดูแลต่อเนื่อง (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Continuing Care)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คือ กระบวนการส่งเสริมการดูแลผู้ป่วยภายหลังการจำหน่าย เป็นความร่วมมือระหว่างทีมสุขภาพผู้ป่วย และครอบครัว โดยเริ่มจากการประเมินความจำเป็นในการวางแผนจำหน่ายผู้ป่วยตั้งแต่แรกรับ วิเคราะห์ปัญหา ความต้องการการดูแลที่ผู้ป่วยจะต้องเผชิญเมื่อกลับบ้าน รวมถึงการประเมินผู้ดูแล และสภาพแวดล้อมที่บ้าน เพื่อกำหนดเป้าหมายในการดูแลร่วมกัน ให้คำแนะนำ ความรู้ และฝึกทักษะที่จำเป็นในการดูแลผู้ป่วย แก่ผู้ป่วย และผู้ดูแล ประเมินผลการดูแลของผู้ป่วยและผู้ดูแลก่อนการจำหน่าย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(1).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เตียงประเภท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ผู้ป่วยกลุ่มที่มีปัญหายุ่งยากซับซ้อน มีอุปกรณ์ทางการแพทย์ติดตัวเมื่อกลับบ้าน โรคอาจรุนแรงขึ้น ไม่สามารถทำกิจวัตรประจำวันได้ พึ่งพาผู้อื่นเกือบทั้งหมดต้องมีผู้ดูแลเป็นประจำในการดูแลเรื่องต่าง ๆ เช่น การให้อาหารทางสายยาง การดูแลท่อช่วยหายใจ การเคาะปอด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การดูดเสมหะ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การดูแลสายสวนปัสสาวะ เป็นกลุ่มที่ต้องอาศัยการดูแลเชิงวิชาชีพรวมทั้งกลุ่ม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Terminal ill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(2).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ผู้ป่วยเตียงประเภท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ได้รับการเยี่ยมบ้านตามเกณฑ์ และตอบกลับผลการเยี่ยมบ้านภายใน 1 เดือน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ผู้ป่วยเตียงประเภท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ได้รับการเยี่ยมบ้านภายใน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วัน ภายหลังจากการจำหน่ายออกจากโรงพยาบาลหรือจากการค้นพบจากชุมชน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และมีการตอบกลับผลการเยี่ยมบ้าน ภายใน 1 เดือน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(3).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ผู้ป่วยเตียง 4 (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Palliative Care)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กลุ่มผู้ป่วยระยะสุดท้าย ที่ต้องกลับไปรับการรักษาที่โรงพยาบาล หรือที่บ้าน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(4).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ผู้ป่วยเตียง 4 (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Palliative Care)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ได้รับการเยี่ยมบ้านตามเกณฑ์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และตอบกลับผลการเยี่ยมบ้านภายใน 1 เดือน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ผู้ป่วยเตียงประเภท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ได้รับการเยี่ยมบ้านภายใน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วัน ภายหลังจากการจำหน่ายออกจากโรงพยาบาลหรือจากการค้นพบจากชุมชน และมีการตอบกลับผลการเยี่ยมบ้าน ภายใน 1 เดือน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(5).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ผู้ป่วย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Palliative Care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ระยะท้ายได้รับการจัดการอาการรบกวน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ผู้ป่วย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Palliative care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ที่มีการอาการรบกวน ได้แก่ ปวด หายใจ และท้องผูก ได้รับการจัดการอาการ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(6).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ผู้ป่วยโรคหลอดเลือดสมอง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หมายถึง ประชาชนที่เจ็บป่วยด้วยโรคหลอดเลือดสมอง ที่มี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Principal Diagnosis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เป็นโรคหลอดเลือดสมอง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(ICD-10-RM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รหัส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I60 – I69)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ที่มารับบริการในปีงบประมาณ 256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ทั้งรายเก่าและรายใหม่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(7).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ผู้ป่วยโรคกล้ามเนื้อหัวใจตายเฉียบพลัน ชนิด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STEMI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กล้ามเนื้อหัวใจที่ขาดเลือดมาเลี้ยงจนเกิดการตายของกล้ามเนื้อ และมีคลื่นไฟฟ้าหัวใจผิดปกติชนิดเอส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ทียก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ST Elevated Myocardial Infarction)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(8).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Traumatic Brain Injury (TBI)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ผู้ป่วยที่ได้รับการวินิจฉัยบาดเจ็บสมองที่เกิดจากภยันตราย ได้แก่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ICD10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ต่อไปนี้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S061 – S069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(9).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Spinal Cord Injury (SCI)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ผู้ป่วยที่ได้รับการวินิจฉัยบาดเจ็บไขสันหลังจากภยันตราย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(traumatic)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ICD10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ต่อไปนี้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S14.0 – S14.1 S24.0 – S24.1 S34.0 – S34.1 S34.3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(10).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ผู้ป่วยโรคไตวายเรื้อรังระยะสุดท้าย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ผู้ป่วยที่ต้องได้รับการรักษาด้วยวิธีการฟอกไตหรือการปลูกถ่ายไตเพื่อให้มีชีวิตอยู่ต่อไปได้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หรือมิฉะนั้นอาจจะถึงแก่ความตาย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(11).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คุณภาพชีวิตดีขึ้นตามรายโรค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Stroke, Traumatic Brain Injury, Spinal Cord Injury, 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</w:rPr>
              <w:t>Stemi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และ โรคไตวายเรื้อรังระยะสุดท้าย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สามารถดำรงชีวิตอยู่อย่างมีคุณภาพและมีความสุข โดยไม่มีภาวะแทรกซ้อนและไม่กลับมาเป็นซ้ำ </w:t>
            </w:r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</w:p>
        </w:tc>
        <w:tc>
          <w:tcPr>
            <w:tcW w:w="6946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1. เพื่อพัฒนาคุณภาพระบบการดูแลต่อเนื่องระยะยาว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Continuity of Long Term Care)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โดยการจัดบริการเชิงรุกที่ใช้บ้านเป็นฐานในการดูแล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เพื่อพัฒนาระบบการเชื่อมโยงข้อมูลการดูแลต่อเนื่อง จาก รพ.สต. สู่โรงพยาบาลแม่ข่ายและใช้เป็นข้อมูลในการพัฒนาระบบการดูแลต่อเนื่องในระดับจังหวัด อำเภอ และตำบล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3. สร้างเครือข่ายบริการโดยทีมสหสาขาวิชาชีพ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เพิ่มทักษะในการดูแลตนเองของผู้ป่วยและญาติ พร้อมเชื่อมโยงแผนการดูแลต่อเนื่องสู่ที่บ้านและชุมชน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. เพิ่มคุณภาพชีวิต ป้องกันและลดความพิการของผู้ป่วย</w:t>
            </w:r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946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1. โรงพยาบาลทุกระดับ (ระดับ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A,S,M1,M2,F1-3))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ผู้ป่วยเตียงประเภท 3 และประเภท 4 ทุกราย  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Stroke, Traumatic Brain Injury, Spinal Cord Injury, 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</w:rPr>
              <w:t>Stemi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และ โรคไตวายเรื้อรังระยะสุดท้าย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รายใหม่หรือกลับเป็นซ้ำทั้งหมดที่เข้ารับการรักษาในโรงพยาบาลภายในจังหวัด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4. ศูนย์ดูแลต่อเนื่องระยะยาวจากโรงพยาบาลถึงบ้าน ในโรงพยาบาลทุกแห่ง (21 แห่ง)</w:t>
            </w:r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6946" w:type="dxa"/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LTC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และ แบบรายงานจากพื้นที่</w:t>
            </w:r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946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มาตรฐาน 43 แฟ้มกระทรวงสาธารณสุข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โปรแกรม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LTC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แบบรายงานจากพื้นที่</w:t>
            </w:r>
          </w:p>
        </w:tc>
      </w:tr>
      <w:tr w:rsidR="004173D7" w:rsidRPr="002518F1" w:rsidTr="007623F5">
        <w:tc>
          <w:tcPr>
            <w:tcW w:w="9493" w:type="dxa"/>
            <w:gridSpan w:val="2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 ร้อยละของผู้ป่วยเตียงประเภท 3 และเตียง 4 ได้รับการเยี่ยมบ้านตามเกณฑ์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และตอบกลับผลการเยี่ยมบ้านภายใน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เดือน </w:t>
            </w:r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6946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2518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จำนวนผู้ป่วยเตียงประเภท </w:t>
            </w:r>
            <w:r w:rsidRPr="002518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2518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และเตียง 4</w:t>
            </w:r>
            <w:r w:rsidRPr="002518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ที่ได้รับการเยี่ยมบ้านตามเกณฑ์ และตอบกลับผลการเยี่ยมบ้านภายใน 1 เดือน</w:t>
            </w:r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6946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2518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จำนวนผู้ป่วยเตียงประเภท </w:t>
            </w:r>
            <w:r w:rsidRPr="002518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2518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และเตียง 4 ที่ได้รับการส่งต่อข้อมูลเพื่อเยี่ยมบ้านจากศูนย์ </w:t>
            </w:r>
            <w:r w:rsidRPr="002518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COC</w:t>
            </w:r>
            <w:r w:rsidRPr="002518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ทั้งหมด</w:t>
            </w:r>
          </w:p>
        </w:tc>
      </w:tr>
      <w:tr w:rsidR="004173D7" w:rsidRPr="002518F1" w:rsidTr="007623F5">
        <w:tc>
          <w:tcPr>
            <w:tcW w:w="9493" w:type="dxa"/>
            <w:gridSpan w:val="2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ร้อยละของผู้ป่วย 5 กลุ่มโรค (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Stroke, Traumatic Brain Injury, Spinal Cord Injury, </w:t>
            </w:r>
            <w:proofErr w:type="spellStart"/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Stemi</w:t>
            </w:r>
            <w:proofErr w:type="spellEnd"/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 โรคไตวายเรื้อรังระยะสุดท้าย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มีคุณภาพชีวิตดีขึ้นตามรายโรค และไม่เกิดภาวะแทรกซ้อน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853"/>
              <w:gridCol w:w="1853"/>
              <w:gridCol w:w="1853"/>
              <w:gridCol w:w="1854"/>
              <w:gridCol w:w="1854"/>
            </w:tblGrid>
            <w:tr w:rsidR="004173D7" w:rsidRPr="002518F1" w:rsidTr="007623F5">
              <w:tc>
                <w:tcPr>
                  <w:tcW w:w="1853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ตัวชี้วัดย่อยที่ 1</w:t>
                  </w:r>
                </w:p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(Stroke)</w:t>
                  </w:r>
                </w:p>
              </w:tc>
              <w:tc>
                <w:tcPr>
                  <w:tcW w:w="1853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ตัวชี้วัดย่อยที่ 2</w:t>
                  </w:r>
                </w:p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(Traumatic Brain Injury)</w:t>
                  </w:r>
                </w:p>
              </w:tc>
              <w:tc>
                <w:tcPr>
                  <w:tcW w:w="1853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ตัวชี้วัดย่อยที่ 3</w:t>
                  </w:r>
                </w:p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(Spinal Cord Injury)</w:t>
                  </w:r>
                </w:p>
              </w:tc>
              <w:tc>
                <w:tcPr>
                  <w:tcW w:w="1854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ตัวชี้วัดย่อยที่ 4</w:t>
                  </w:r>
                </w:p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proofErr w:type="spellStart"/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Stemi</w:t>
                  </w:r>
                  <w:proofErr w:type="spellEnd"/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854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ตัวชี้วัดย่อยที่ 5</w:t>
                  </w:r>
                </w:p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โรคไตวายเรื้อรังระยะสุดท้าย)</w:t>
                  </w:r>
                </w:p>
              </w:tc>
            </w:tr>
            <w:tr w:rsidR="004173D7" w:rsidRPr="002518F1" w:rsidTr="007623F5">
              <w:tc>
                <w:tcPr>
                  <w:tcW w:w="1853" w:type="dxa"/>
                </w:tcPr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 =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จำนวนผู้ป่วย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Stroke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ที่มี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Barthel Index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คงที่,เท่าเดิม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และไม่เกิดภาวะแทรกซ้อน</w:t>
                  </w:r>
                </w:p>
              </w:tc>
              <w:tc>
                <w:tcPr>
                  <w:tcW w:w="1853" w:type="dxa"/>
                </w:tcPr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 =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จำนวนผู้ป่วย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Traumatic Brain Injury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ที่มี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Barthel Index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คงที่,เท่าเดิม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และไม่เกิดภาวะแทรกซ้อน</w:t>
                  </w:r>
                </w:p>
              </w:tc>
              <w:tc>
                <w:tcPr>
                  <w:tcW w:w="1853" w:type="dxa"/>
                </w:tcPr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 =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จำนวนผู้ป่วย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Spinal Cord Injury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ที่มี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Barthel Index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คงที่,เท่าเดิม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และไม่เกิดภาวะแทรกซ้อน</w:t>
                  </w:r>
                </w:p>
              </w:tc>
              <w:tc>
                <w:tcPr>
                  <w:tcW w:w="1854" w:type="dxa"/>
                </w:tcPr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 =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จำนวนผู้ป่วย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Stemi</w:t>
                  </w:r>
                  <w:proofErr w:type="spellEnd"/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ได้รับการฟื้นฟูสมรรถภาพหัวใจและไม่เกิดภาวะแทรกซ้อน</w:t>
                  </w:r>
                </w:p>
              </w:tc>
              <w:tc>
                <w:tcPr>
                  <w:tcW w:w="1854" w:type="dxa"/>
                </w:tcPr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 =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จำนวนผู้ป่วย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โรคไตวายเรื้อรังระยะสุดท้ายไม่เกิดภาวะแทรกซ้อน</w:t>
                  </w:r>
                </w:p>
              </w:tc>
            </w:tr>
            <w:tr w:rsidR="004173D7" w:rsidRPr="002518F1" w:rsidTr="007623F5">
              <w:tc>
                <w:tcPr>
                  <w:tcW w:w="1853" w:type="dxa"/>
                </w:tcPr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 =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จำนวนผู้ป่วย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Stroke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ทั้งหมด</w:t>
                  </w:r>
                </w:p>
              </w:tc>
              <w:tc>
                <w:tcPr>
                  <w:tcW w:w="1853" w:type="dxa"/>
                </w:tcPr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 =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จำนวนผู้ป่วย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Traumatic Brain Injury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ทั้งหมด</w:t>
                  </w:r>
                </w:p>
              </w:tc>
              <w:tc>
                <w:tcPr>
                  <w:tcW w:w="1853" w:type="dxa"/>
                </w:tcPr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 =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จำนวนผู้ป่วย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Spinal Cord Injury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ทั้งหมด</w:t>
                  </w:r>
                </w:p>
              </w:tc>
              <w:tc>
                <w:tcPr>
                  <w:tcW w:w="1854" w:type="dxa"/>
                </w:tcPr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 =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จำนวนผู้ป่วย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Stemi</w:t>
                  </w:r>
                  <w:proofErr w:type="spellEnd"/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ทั้งหมด</w:t>
                  </w:r>
                </w:p>
              </w:tc>
              <w:tc>
                <w:tcPr>
                  <w:tcW w:w="1854" w:type="dxa"/>
                </w:tcPr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 = 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จำนวนผู้ป่วย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โรคไตวายเรื้อรังระยะสุดท้าย</w:t>
                  </w:r>
                  <w:r w:rsidRPr="002518F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ทั้งหมด</w:t>
                  </w:r>
                </w:p>
              </w:tc>
            </w:tr>
          </w:tbl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6946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(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A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/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B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) </w:t>
            </w:r>
            <w:r w:rsidRPr="002518F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X 100</w:t>
            </w:r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6946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ทุกเดือน</w:t>
            </w:r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946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541"/>
              <w:gridCol w:w="1035"/>
              <w:gridCol w:w="1036"/>
              <w:gridCol w:w="1036"/>
              <w:gridCol w:w="1036"/>
              <w:gridCol w:w="1036"/>
            </w:tblGrid>
            <w:tr w:rsidR="004173D7" w:rsidRPr="002518F1" w:rsidTr="007623F5">
              <w:tc>
                <w:tcPr>
                  <w:tcW w:w="1541" w:type="dxa"/>
                  <w:vAlign w:val="center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1035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 1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 2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 3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 4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 5</w:t>
                  </w:r>
                </w:p>
              </w:tc>
            </w:tr>
            <w:tr w:rsidR="004173D7" w:rsidRPr="002518F1" w:rsidTr="007623F5">
              <w:tc>
                <w:tcPr>
                  <w:tcW w:w="1541" w:type="dxa"/>
                </w:tcPr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ร้อยละของผู้ป่วยเตียงประเภท 3 และเตียง 4 ได้รับการเยี่ยมบ้านตามเกณฑ์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และตอบกลับผลการเยี่ยมบ้านภายใน 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</w:p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35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85-87.99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88-90.99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91-93.99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94-96.99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≥97</w:t>
                  </w:r>
                </w:p>
              </w:tc>
            </w:tr>
            <w:tr w:rsidR="004173D7" w:rsidRPr="002518F1" w:rsidTr="007623F5">
              <w:tc>
                <w:tcPr>
                  <w:tcW w:w="6720" w:type="dxa"/>
                  <w:gridSpan w:val="6"/>
                </w:tcPr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2. ร้อยละของผู้ป่วย 5 กลุ่มโรค มีคุณภาพชีวิตดีขึ้นตามรายโรค และไม่เกิดภาวะแทรกซ้อน</w:t>
                  </w:r>
                </w:p>
              </w:tc>
            </w:tr>
            <w:tr w:rsidR="004173D7" w:rsidRPr="002518F1" w:rsidTr="007623F5">
              <w:tc>
                <w:tcPr>
                  <w:tcW w:w="1541" w:type="dxa"/>
                  <w:vAlign w:val="center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เกณฑ์การประเมิน</w:t>
                  </w:r>
                </w:p>
              </w:tc>
              <w:tc>
                <w:tcPr>
                  <w:tcW w:w="1035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 1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 2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 3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 4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 5</w:t>
                  </w:r>
                </w:p>
              </w:tc>
            </w:tr>
            <w:tr w:rsidR="004173D7" w:rsidRPr="002518F1" w:rsidTr="007623F5">
              <w:tc>
                <w:tcPr>
                  <w:tcW w:w="1541" w:type="dxa"/>
                </w:tcPr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3.1. 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Stroke</w:t>
                  </w:r>
                </w:p>
              </w:tc>
              <w:tc>
                <w:tcPr>
                  <w:tcW w:w="1035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&lt;30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30-49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50-59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60-69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≥70</w:t>
                  </w:r>
                </w:p>
              </w:tc>
            </w:tr>
            <w:tr w:rsidR="004173D7" w:rsidRPr="002518F1" w:rsidTr="007623F5">
              <w:tc>
                <w:tcPr>
                  <w:tcW w:w="1541" w:type="dxa"/>
                </w:tcPr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3.2. Traumatic Brain Injury, </w:t>
                  </w:r>
                </w:p>
              </w:tc>
              <w:tc>
                <w:tcPr>
                  <w:tcW w:w="1035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&lt;30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30-49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50-59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60-69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≥70</w:t>
                  </w:r>
                </w:p>
              </w:tc>
            </w:tr>
            <w:tr w:rsidR="004173D7" w:rsidRPr="002518F1" w:rsidTr="007623F5">
              <w:tc>
                <w:tcPr>
                  <w:tcW w:w="1541" w:type="dxa"/>
                </w:tcPr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3.3. Spinal Cord Injury</w:t>
                  </w:r>
                </w:p>
              </w:tc>
              <w:tc>
                <w:tcPr>
                  <w:tcW w:w="1035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&lt;30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30-49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50-59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60-69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≥70</w:t>
                  </w:r>
                </w:p>
              </w:tc>
            </w:tr>
            <w:tr w:rsidR="004173D7" w:rsidRPr="002518F1" w:rsidTr="007623F5">
              <w:tc>
                <w:tcPr>
                  <w:tcW w:w="1541" w:type="dxa"/>
                </w:tcPr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3.4. </w:t>
                  </w:r>
                  <w:proofErr w:type="spellStart"/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Stemi</w:t>
                  </w:r>
                  <w:proofErr w:type="spellEnd"/>
                </w:p>
              </w:tc>
              <w:tc>
                <w:tcPr>
                  <w:tcW w:w="1035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&lt;30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30-49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50-59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60-69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≥70</w:t>
                  </w:r>
                </w:p>
              </w:tc>
            </w:tr>
            <w:tr w:rsidR="004173D7" w:rsidRPr="002518F1" w:rsidTr="007623F5">
              <w:tc>
                <w:tcPr>
                  <w:tcW w:w="1541" w:type="dxa"/>
                </w:tcPr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3.5. โรคไตเรื้อรังระยะสุดท้าย</w:t>
                  </w:r>
                </w:p>
              </w:tc>
              <w:tc>
                <w:tcPr>
                  <w:tcW w:w="1035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&lt;30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30-49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50-59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60-69</w:t>
                  </w:r>
                </w:p>
              </w:tc>
              <w:tc>
                <w:tcPr>
                  <w:tcW w:w="1036" w:type="dxa"/>
                </w:tcPr>
                <w:p w:rsidR="004173D7" w:rsidRPr="002518F1" w:rsidRDefault="004173D7" w:rsidP="007623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≥70</w:t>
                  </w:r>
                </w:p>
              </w:tc>
            </w:tr>
          </w:tbl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</w:tc>
        <w:tc>
          <w:tcPr>
            <w:tcW w:w="6946" w:type="dxa"/>
          </w:tcPr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โรงพยาบาลทุกระดับ (ระดับ (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A,S,M1,M2,F1-3))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จัดเก็บข้อมูลตามแบบรายงาน</w:t>
            </w:r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เอกสารสนับสนุน</w:t>
            </w:r>
          </w:p>
        </w:tc>
        <w:tc>
          <w:tcPr>
            <w:tcW w:w="6946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1. คู่มือการดูแลต่อเนื่อง จังหวัดอุดรธานี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โปรแกรม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LTC</w:t>
            </w:r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69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7"/>
              <w:gridCol w:w="992"/>
              <w:gridCol w:w="992"/>
              <w:gridCol w:w="993"/>
              <w:gridCol w:w="992"/>
            </w:tblGrid>
            <w:tr w:rsidR="004173D7" w:rsidRPr="002518F1" w:rsidTr="007623F5">
              <w:trPr>
                <w:trHeight w:val="170"/>
              </w:trPr>
              <w:tc>
                <w:tcPr>
                  <w:tcW w:w="2727" w:type="dxa"/>
                  <w:vMerge w:val="restart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2" w:type="dxa"/>
                  <w:vMerge w:val="restart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2977" w:type="dxa"/>
                  <w:gridSpan w:val="3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4173D7" w:rsidRPr="002518F1" w:rsidTr="007623F5">
              <w:tc>
                <w:tcPr>
                  <w:tcW w:w="2727" w:type="dxa"/>
                  <w:vMerge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2560</w:t>
                  </w:r>
                </w:p>
              </w:tc>
              <w:tc>
                <w:tcPr>
                  <w:tcW w:w="993" w:type="dxa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992" w:type="dxa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2562</w:t>
                  </w:r>
                </w:p>
              </w:tc>
            </w:tr>
            <w:tr w:rsidR="004173D7" w:rsidRPr="002518F1" w:rsidTr="007623F5">
              <w:tc>
                <w:tcPr>
                  <w:tcW w:w="2727" w:type="dxa"/>
                </w:tcPr>
                <w:p w:rsidR="004173D7" w:rsidRPr="002518F1" w:rsidRDefault="004173D7" w:rsidP="007623F5">
                  <w:pPr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ร้อยละของผู้ป่วยเตียงประเภท 3 และเตียง 4 ได้รับการเยี่ยมบ้านตามเกณฑ์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และตอบกลับผลการเยี่ยมบ้านภายใน 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992" w:type="dxa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992" w:type="dxa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98.48</w:t>
                  </w:r>
                </w:p>
              </w:tc>
              <w:tc>
                <w:tcPr>
                  <w:tcW w:w="993" w:type="dxa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98.39</w:t>
                  </w:r>
                </w:p>
              </w:tc>
              <w:tc>
                <w:tcPr>
                  <w:tcW w:w="992" w:type="dxa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98.19</w:t>
                  </w:r>
                </w:p>
              </w:tc>
            </w:tr>
            <w:tr w:rsidR="004173D7" w:rsidRPr="002518F1" w:rsidTr="007623F5">
              <w:tc>
                <w:tcPr>
                  <w:tcW w:w="2727" w:type="dxa"/>
                </w:tcPr>
                <w:p w:rsidR="004173D7" w:rsidRPr="002518F1" w:rsidRDefault="004173D7" w:rsidP="007623F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ร้อยละของผู้ป่วย 5 กลุ่มโรค (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Stroke, Traumatic Brain Injury, Spinal Cord Injury, </w:t>
                  </w:r>
                  <w:proofErr w:type="spellStart"/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Stemi</w:t>
                  </w:r>
                  <w:proofErr w:type="spellEnd"/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และโรคไตเรื้อรังระยะสุดท้าย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 </w:t>
                  </w: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มีคุณภาพชีวิตดีขึ้นตามรายโรค และไม่เกิดภาวะแทรกซ้อน</w:t>
                  </w:r>
                </w:p>
              </w:tc>
              <w:tc>
                <w:tcPr>
                  <w:tcW w:w="992" w:type="dxa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992" w:type="dxa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NA</w:t>
                  </w:r>
                </w:p>
              </w:tc>
              <w:tc>
                <w:tcPr>
                  <w:tcW w:w="993" w:type="dxa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NA</w:t>
                  </w:r>
                </w:p>
              </w:tc>
              <w:tc>
                <w:tcPr>
                  <w:tcW w:w="992" w:type="dxa"/>
                </w:tcPr>
                <w:p w:rsidR="004173D7" w:rsidRPr="002518F1" w:rsidRDefault="004173D7" w:rsidP="007623F5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8F1">
                    <w:rPr>
                      <w:rFonts w:ascii="TH SarabunPSK" w:hAnsi="TH SarabunPSK" w:cs="TH SarabunPSK"/>
                      <w:sz w:val="32"/>
                      <w:szCs w:val="32"/>
                    </w:rPr>
                    <w:t>72.45</w:t>
                  </w:r>
                </w:p>
              </w:tc>
            </w:tr>
          </w:tbl>
          <w:p w:rsidR="004173D7" w:rsidRPr="002518F1" w:rsidRDefault="004173D7" w:rsidP="007623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ผู้ให้ข้อมูลทางวิชาการ/ผู้ประสานงานตัวชี้วัด</w:t>
            </w:r>
          </w:p>
        </w:tc>
        <w:tc>
          <w:tcPr>
            <w:tcW w:w="6946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กลุ่มงานพัฒนาคุณภาพและรูปแบบบริการ สำนักงานสาธารณสุขจังหวัดอุดรธานี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ยะดา  ตุงคโสภา  ตำแหน่ง พยาบาลวิชาชีพชำนาญการ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 084-5149485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E-mail : piyadatung@gmail.com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นางประภัสสร  งานรุ่งเรือง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นักวิชาการสาธารณสุขชำนาญการ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โทร 086-8520796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mail :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nuaor09@gmail.com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นางสาวดวงฤดี  ศรีนวล  ตำแหน่ง เจ้าพนักงานสาธารณสุขปฏิบัติงาน          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 089-5444459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mail : </w:t>
            </w:r>
            <w:hyperlink r:id="rId25" w:history="1">
              <w:r w:rsidRPr="002518F1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srinual1401@gmail.com</w:t>
              </w:r>
            </w:hyperlink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</w:tc>
        <w:tc>
          <w:tcPr>
            <w:tcW w:w="6946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กลุ่มงานพัฒนาคุณภาพและรูปแบบบริการ สำนักงานสาธารณสุขจังหวัดอุดรธานี</w:t>
            </w:r>
          </w:p>
        </w:tc>
      </w:tr>
      <w:tr w:rsidR="004173D7" w:rsidRPr="002518F1" w:rsidTr="007623F5">
        <w:tc>
          <w:tcPr>
            <w:tcW w:w="2547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6946" w:type="dxa"/>
          </w:tcPr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กลุ่มงานพัฒนาคุณภาพและรูปแบบบริการ สำนักงานสาธารณสุขจังหวัดอุดรธานี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ยะดา  ตุงคโสภา  ตำแหน่ง พยาบาลวิชาชีพชำนาญการ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 084-5149485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E-mail : piyadatung@gmail.com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นางประภัสสร  งานรุ่งเรือง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นักวิชาการสาธารณสุขชำนาญการ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 086-8520796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mail :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nuaor09@gmail.com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นางสาวดวงฤดี  ศรีนวล  ตำแหน่ง เจ้าพนักงานสาธารณสุขปฏิบัติงาน          </w:t>
            </w:r>
          </w:p>
          <w:p w:rsidR="004173D7" w:rsidRPr="002518F1" w:rsidRDefault="004173D7" w:rsidP="00762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 089-5444459 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>E-</w:t>
            </w:r>
            <w:r w:rsidRPr="002518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8F1">
              <w:rPr>
                <w:rFonts w:ascii="TH SarabunPSK" w:hAnsi="TH SarabunPSK" w:cs="TH SarabunPSK"/>
                <w:sz w:val="32"/>
                <w:szCs w:val="32"/>
              </w:rPr>
              <w:t xml:space="preserve">mail : </w:t>
            </w:r>
            <w:hyperlink r:id="rId26" w:history="1">
              <w:r w:rsidRPr="002518F1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srinual1401@gmail.com</w:t>
              </w:r>
            </w:hyperlink>
          </w:p>
        </w:tc>
      </w:tr>
    </w:tbl>
    <w:p w:rsidR="004173D7" w:rsidRPr="002518F1" w:rsidRDefault="004173D7" w:rsidP="004173D7">
      <w:pPr>
        <w:rPr>
          <w:rFonts w:ascii="TH SarabunPSK" w:hAnsi="TH SarabunPSK" w:cs="TH SarabunPSK"/>
          <w:sz w:val="32"/>
          <w:szCs w:val="32"/>
          <w:cs/>
        </w:rPr>
      </w:pPr>
    </w:p>
    <w:p w:rsidR="004173D7" w:rsidRPr="002518F1" w:rsidRDefault="004173D7" w:rsidP="004173D7">
      <w:pPr>
        <w:rPr>
          <w:rFonts w:ascii="TH SarabunPSK" w:hAnsi="TH SarabunPSK" w:cs="TH SarabunPSK"/>
          <w:sz w:val="32"/>
          <w:szCs w:val="32"/>
        </w:rPr>
      </w:pPr>
    </w:p>
    <w:sectPr w:rsidR="004173D7" w:rsidRPr="00251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64E7"/>
    <w:multiLevelType w:val="hybridMultilevel"/>
    <w:tmpl w:val="83A0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17DB"/>
    <w:multiLevelType w:val="multilevel"/>
    <w:tmpl w:val="A330D3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0D6293"/>
    <w:multiLevelType w:val="hybridMultilevel"/>
    <w:tmpl w:val="D5A2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D72EE"/>
    <w:multiLevelType w:val="hybridMultilevel"/>
    <w:tmpl w:val="5CA2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37744"/>
    <w:multiLevelType w:val="hybridMultilevel"/>
    <w:tmpl w:val="168C7DF8"/>
    <w:lvl w:ilvl="0" w:tplc="8B1C52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46A72BA4"/>
    <w:multiLevelType w:val="hybridMultilevel"/>
    <w:tmpl w:val="E2DA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94BFE"/>
    <w:multiLevelType w:val="hybridMultilevel"/>
    <w:tmpl w:val="0BCC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666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D7"/>
    <w:rsid w:val="001321D2"/>
    <w:rsid w:val="002518F1"/>
    <w:rsid w:val="004173D7"/>
    <w:rsid w:val="004D0E39"/>
    <w:rsid w:val="004F0578"/>
    <w:rsid w:val="006B291C"/>
    <w:rsid w:val="007623F5"/>
    <w:rsid w:val="008F4D4B"/>
    <w:rsid w:val="00A56E70"/>
    <w:rsid w:val="00AA1CE4"/>
    <w:rsid w:val="00AF68C9"/>
    <w:rsid w:val="00F1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E724"/>
  <w15:chartTrackingRefBased/>
  <w15:docId w15:val="{C4C27CAA-3617-489B-86F3-76AEB12A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3D7"/>
    <w:pPr>
      <w:spacing w:after="0" w:line="240" w:lineRule="auto"/>
    </w:pPr>
    <w:rPr>
      <w:rFonts w:ascii="Calibri" w:eastAsia="Calibri" w:hAnsi="Calibri" w:cs="Dillen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รายการย่อหน้า1,List Paragraph1"/>
    <w:basedOn w:val="a"/>
    <w:link w:val="a4"/>
    <w:uiPriority w:val="34"/>
    <w:qFormat/>
    <w:rsid w:val="004173D7"/>
    <w:pPr>
      <w:ind w:left="720"/>
      <w:contextualSpacing/>
    </w:pPr>
    <w:rPr>
      <w:rFonts w:cs="Angsana New"/>
    </w:rPr>
  </w:style>
  <w:style w:type="character" w:customStyle="1" w:styleId="a4">
    <w:name w:val="ย่อหน้ารายการ อักขระ"/>
    <w:aliases w:val="Table Heading อักขระ,รายการย่อหน้า1 อักขระ,List Paragraph1 อักขระ"/>
    <w:link w:val="a3"/>
    <w:uiPriority w:val="34"/>
    <w:locked/>
    <w:rsid w:val="004173D7"/>
    <w:rPr>
      <w:rFonts w:ascii="Calibri" w:eastAsia="Calibri" w:hAnsi="Calibri" w:cs="Angsana New"/>
    </w:rPr>
  </w:style>
  <w:style w:type="character" w:styleId="a5">
    <w:name w:val="Hyperlink"/>
    <w:uiPriority w:val="99"/>
    <w:unhideWhenUsed/>
    <w:rsid w:val="004173D7"/>
    <w:rPr>
      <w:color w:val="0000FF"/>
      <w:u w:val="single"/>
    </w:rPr>
  </w:style>
  <w:style w:type="paragraph" w:customStyle="1" w:styleId="Default">
    <w:name w:val="Default"/>
    <w:rsid w:val="004173D7"/>
    <w:pPr>
      <w:autoSpaceDE w:val="0"/>
      <w:autoSpaceDN w:val="0"/>
      <w:adjustRightInd w:val="0"/>
      <w:spacing w:after="0" w:line="240" w:lineRule="auto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  <w:style w:type="table" w:styleId="a6">
    <w:name w:val="Table Grid"/>
    <w:basedOn w:val="a1"/>
    <w:uiPriority w:val="39"/>
    <w:rsid w:val="0041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4173D7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AF6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selection_medicines/committees/expert/19/applications/PalliativeCare_8_A_R.pdf" TargetMode="External"/><Relationship Id="rId13" Type="http://schemas.openxmlformats.org/officeDocument/2006/relationships/hyperlink" Target="mailto:piyadatung@gmail.com" TargetMode="External"/><Relationship Id="rId18" Type="http://schemas.openxmlformats.org/officeDocument/2006/relationships/hyperlink" Target="http://www.capc.org/tools-for-palliative-care-programs/clinical-tools/consult-triggers/pediatric-palliative-care-referral-criteria.pdf%20(access" TargetMode="External"/><Relationship Id="rId26" Type="http://schemas.openxmlformats.org/officeDocument/2006/relationships/hyperlink" Target="mailto:srinual1401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iyadatung@gmail.com" TargetMode="External"/><Relationship Id="rId7" Type="http://schemas.openxmlformats.org/officeDocument/2006/relationships/hyperlink" Target="http://apps.who.int/iris/bitstream/handle/10665/43944/9241561009_eng.pdf" TargetMode="External"/><Relationship Id="rId12" Type="http://schemas.openxmlformats.org/officeDocument/2006/relationships/hyperlink" Target="http://www.who.int/selection_medicines/committees/expert/19/applications/PalliativeCare_8_A_R.pdf" TargetMode="External"/><Relationship Id="rId17" Type="http://schemas.openxmlformats.org/officeDocument/2006/relationships/hyperlink" Target="https://www.nccn.org/professionals/physician_gls/pdf/palliative.pdf" TargetMode="External"/><Relationship Id="rId25" Type="http://schemas.openxmlformats.org/officeDocument/2006/relationships/hyperlink" Target="mailto:srinual1401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rinual1401@gmail.com" TargetMode="External"/><Relationship Id="rId20" Type="http://schemas.openxmlformats.org/officeDocument/2006/relationships/hyperlink" Target="http://www.who.int/selection_medicines/committees/expert/19/applications/PalliativeCare_8_A_R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ms.moph.go.th/dmsweb/cpgcorner/cpgcorner26122559.pdf" TargetMode="External"/><Relationship Id="rId11" Type="http://schemas.openxmlformats.org/officeDocument/2006/relationships/hyperlink" Target="http://apps.who.int/iris/bitstream/handle/10665/43944/9241561009_eng.pdf" TargetMode="External"/><Relationship Id="rId24" Type="http://schemas.openxmlformats.org/officeDocument/2006/relationships/hyperlink" Target="mailto:srinual140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yadatung@gmail.com" TargetMode="External"/><Relationship Id="rId23" Type="http://schemas.openxmlformats.org/officeDocument/2006/relationships/hyperlink" Target="mailto:piyadatung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apc.org/tools-for-palliative-care-programs/clinical-tools/consult-triggers/pediatric-palliative-care-referral-criteria.pdf%20(access" TargetMode="External"/><Relationship Id="rId19" Type="http://schemas.openxmlformats.org/officeDocument/2006/relationships/hyperlink" Target="http://apps.who.int/iris/bitstream/handle/10665/43944/9241561009_e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cn.org/professionals/physician_gls/pdf/palliative.pdf" TargetMode="External"/><Relationship Id="rId14" Type="http://schemas.openxmlformats.org/officeDocument/2006/relationships/hyperlink" Target="mailto:srinual1401@gmail.com" TargetMode="External"/><Relationship Id="rId22" Type="http://schemas.openxmlformats.org/officeDocument/2006/relationships/hyperlink" Target="mailto:srinual1401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410D-8D84-43BC-ABB2-35B1145F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17</Pages>
  <Words>5157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udpso</dc:creator>
  <cp:keywords/>
  <dc:description/>
  <cp:lastModifiedBy>udpso</cp:lastModifiedBy>
  <cp:revision>13</cp:revision>
  <dcterms:created xsi:type="dcterms:W3CDTF">2019-11-20T06:22:00Z</dcterms:created>
  <dcterms:modified xsi:type="dcterms:W3CDTF">2019-11-22T06:08:00Z</dcterms:modified>
</cp:coreProperties>
</file>